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605D6" w14:textId="77777777" w:rsidR="00CC7466" w:rsidRDefault="00B01B1C" w:rsidP="00B01B1C">
      <w:pPr>
        <w:jc w:val="center"/>
        <w:rPr>
          <w:rFonts w:hint="eastAsia"/>
          <w:b/>
          <w:bCs/>
          <w:sz w:val="36"/>
          <w:szCs w:val="36"/>
        </w:rPr>
      </w:pPr>
      <w:r>
        <w:rPr>
          <w:rFonts w:hint="eastAsia"/>
          <w:b/>
          <w:bCs/>
          <w:sz w:val="36"/>
          <w:szCs w:val="36"/>
        </w:rPr>
        <w:t xml:space="preserve"> </w:t>
      </w:r>
      <w:r w:rsidR="00CC7466">
        <w:rPr>
          <w:rFonts w:hint="eastAsia"/>
          <w:b/>
          <w:bCs/>
          <w:sz w:val="36"/>
          <w:szCs w:val="36"/>
        </w:rPr>
        <w:t>滨化集团EAM设备管理二期优化项目</w:t>
      </w:r>
    </w:p>
    <w:p w14:paraId="7092289E" w14:textId="6733E1B0" w:rsidR="00B039D2" w:rsidRPr="00B01B1C" w:rsidRDefault="00CC7466" w:rsidP="00B01B1C">
      <w:pPr>
        <w:jc w:val="center"/>
        <w:rPr>
          <w:rFonts w:hint="eastAsia"/>
          <w:b/>
          <w:bCs/>
          <w:sz w:val="36"/>
          <w:szCs w:val="36"/>
        </w:rPr>
      </w:pPr>
      <w:r>
        <w:rPr>
          <w:rFonts w:hint="eastAsia"/>
          <w:b/>
          <w:bCs/>
          <w:sz w:val="36"/>
          <w:szCs w:val="36"/>
        </w:rPr>
        <w:t>供应商寻源</w:t>
      </w:r>
      <w:r w:rsidR="00662E2F" w:rsidRPr="00662E2F">
        <w:rPr>
          <w:rFonts w:hint="eastAsia"/>
          <w:b/>
          <w:bCs/>
          <w:sz w:val="36"/>
          <w:szCs w:val="36"/>
        </w:rPr>
        <w:t>公告</w:t>
      </w:r>
    </w:p>
    <w:p w14:paraId="05C488AE" w14:textId="424831FC" w:rsidR="007A3CB5" w:rsidRDefault="00F92808">
      <w:pPr>
        <w:ind w:firstLineChars="200" w:firstLine="636"/>
        <w:rPr>
          <w:rFonts w:hint="eastAsia"/>
          <w:sz w:val="32"/>
          <w:szCs w:val="32"/>
        </w:rPr>
      </w:pPr>
      <w:r w:rsidRPr="00F92808">
        <w:rPr>
          <w:rFonts w:hint="eastAsia"/>
          <w:sz w:val="32"/>
          <w:szCs w:val="32"/>
        </w:rPr>
        <w:t>滨化集团一期设备管理系统项目于2022年10月建设上线运行，以IBM</w:t>
      </w:r>
      <w:r w:rsidR="0020301B">
        <w:rPr>
          <w:rFonts w:hint="eastAsia"/>
          <w:sz w:val="32"/>
          <w:szCs w:val="32"/>
        </w:rPr>
        <w:t>公司</w:t>
      </w:r>
      <w:r w:rsidRPr="00F92808">
        <w:rPr>
          <w:rFonts w:hint="eastAsia"/>
          <w:sz w:val="32"/>
          <w:szCs w:val="32"/>
        </w:rPr>
        <w:t>MAXIMO</w:t>
      </w:r>
      <w:r w:rsidR="0020301B">
        <w:rPr>
          <w:rFonts w:hint="eastAsia"/>
          <w:sz w:val="32"/>
          <w:szCs w:val="32"/>
        </w:rPr>
        <w:t>产品</w:t>
      </w:r>
      <w:r w:rsidRPr="00F92808">
        <w:rPr>
          <w:rFonts w:hint="eastAsia"/>
          <w:sz w:val="32"/>
          <w:szCs w:val="32"/>
        </w:rPr>
        <w:t>搭建</w:t>
      </w:r>
      <w:r w:rsidR="0020301B">
        <w:rPr>
          <w:rFonts w:hint="eastAsia"/>
          <w:sz w:val="32"/>
          <w:szCs w:val="32"/>
        </w:rPr>
        <w:t>；</w:t>
      </w:r>
      <w:r w:rsidRPr="00F92808">
        <w:rPr>
          <w:rFonts w:hint="eastAsia"/>
          <w:sz w:val="32"/>
          <w:szCs w:val="32"/>
        </w:rPr>
        <w:t>2023年12月22日，山东省应急管理厅下发了《全省危险化学品安全生产信息化推广应用工作方案》，对企业建设设备完整性管理与预测性维修系统、承包商管理系统提出了具体建设指南，为了弥补设备管理系统相关方面不足提出二期优化建设内容，为了拓宽实施服务供应商渠道，现诚挚邀请资质全、实力强、信誉佳的单位前来报名，请有报名意向的单位在本公告规定时间内提交报名材料。相关项目信息公告如下</w:t>
      </w:r>
      <w:r w:rsidR="00C70B96">
        <w:rPr>
          <w:rFonts w:hint="eastAsia"/>
          <w:sz w:val="32"/>
          <w:szCs w:val="32"/>
        </w:rPr>
        <w:t>：</w:t>
      </w:r>
    </w:p>
    <w:p w14:paraId="5FBC1C54" w14:textId="0DE9D7CD"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一、</w:t>
      </w:r>
      <w:r>
        <w:rPr>
          <w:rFonts w:ascii="黑体" w:eastAsia="黑体" w:hAnsi="黑体"/>
          <w:sz w:val="32"/>
          <w:szCs w:val="32"/>
        </w:rPr>
        <w:t>项目</w:t>
      </w:r>
      <w:r>
        <w:rPr>
          <w:rFonts w:ascii="黑体" w:eastAsia="黑体" w:hAnsi="黑体" w:hint="eastAsia"/>
          <w:sz w:val="32"/>
          <w:szCs w:val="32"/>
        </w:rPr>
        <w:t>基本情况</w:t>
      </w:r>
      <w:r>
        <w:rPr>
          <w:rFonts w:ascii="黑体" w:eastAsia="黑体" w:hAnsi="黑体"/>
          <w:sz w:val="32"/>
          <w:szCs w:val="32"/>
        </w:rPr>
        <w:t>：</w:t>
      </w:r>
    </w:p>
    <w:p w14:paraId="1298E5F1" w14:textId="3BD551BF" w:rsidR="00F92808" w:rsidRPr="00F92808" w:rsidRDefault="00F92808" w:rsidP="00F92808">
      <w:pPr>
        <w:ind w:firstLineChars="200" w:firstLine="636"/>
        <w:rPr>
          <w:rFonts w:hint="eastAsia"/>
          <w:sz w:val="32"/>
          <w:szCs w:val="32"/>
        </w:rPr>
      </w:pPr>
      <w:r w:rsidRPr="00F92808">
        <w:rPr>
          <w:rFonts w:hint="eastAsia"/>
          <w:sz w:val="32"/>
          <w:szCs w:val="32"/>
        </w:rPr>
        <w:t>项目名称：EAM系统设备管理二期优化项目</w:t>
      </w:r>
    </w:p>
    <w:p w14:paraId="0EBA1C7B" w14:textId="08B381BE" w:rsidR="00F92808" w:rsidRPr="00F92808" w:rsidRDefault="00F92808" w:rsidP="00F92808">
      <w:pPr>
        <w:ind w:firstLineChars="200" w:firstLine="636"/>
        <w:rPr>
          <w:rFonts w:hint="eastAsia"/>
          <w:sz w:val="32"/>
          <w:szCs w:val="32"/>
        </w:rPr>
      </w:pPr>
      <w:r w:rsidRPr="00F92808">
        <w:rPr>
          <w:rFonts w:hint="eastAsia"/>
          <w:sz w:val="32"/>
          <w:szCs w:val="32"/>
        </w:rPr>
        <w:t>实施范围：滨城基地、石化事业部、沾化基地</w:t>
      </w:r>
    </w:p>
    <w:p w14:paraId="54D61D18" w14:textId="7B6A0004" w:rsidR="00F92808" w:rsidRDefault="00F92808" w:rsidP="00F92808">
      <w:pPr>
        <w:ind w:firstLineChars="200" w:firstLine="636"/>
        <w:rPr>
          <w:rFonts w:hint="eastAsia"/>
          <w:sz w:val="32"/>
          <w:szCs w:val="32"/>
        </w:rPr>
      </w:pPr>
      <w:r w:rsidRPr="00F92808">
        <w:rPr>
          <w:rFonts w:hint="eastAsia"/>
          <w:sz w:val="32"/>
          <w:szCs w:val="32"/>
        </w:rPr>
        <w:t>建设时间:</w:t>
      </w:r>
      <w:r w:rsidR="00FC67A5">
        <w:rPr>
          <w:rFonts w:hint="eastAsia"/>
          <w:sz w:val="32"/>
          <w:szCs w:val="32"/>
        </w:rPr>
        <w:t xml:space="preserve"> </w:t>
      </w:r>
      <w:r w:rsidRPr="00F92808">
        <w:rPr>
          <w:rFonts w:hint="eastAsia"/>
          <w:sz w:val="32"/>
          <w:szCs w:val="32"/>
        </w:rPr>
        <w:t>2025年3月-2025年9月</w:t>
      </w:r>
    </w:p>
    <w:p w14:paraId="322BDE88" w14:textId="45965670" w:rsidR="00F92808" w:rsidRDefault="00F92808" w:rsidP="00F92808">
      <w:pPr>
        <w:ind w:firstLineChars="200" w:firstLine="636"/>
        <w:rPr>
          <w:rFonts w:hint="eastAsia"/>
          <w:sz w:val="32"/>
          <w:szCs w:val="32"/>
        </w:rPr>
      </w:pPr>
      <w:r w:rsidRPr="00F92808">
        <w:rPr>
          <w:rFonts w:hint="eastAsia"/>
          <w:sz w:val="32"/>
          <w:szCs w:val="32"/>
        </w:rPr>
        <w:t>项目建设内容：</w:t>
      </w:r>
      <w:r>
        <w:rPr>
          <w:rFonts w:hint="eastAsia"/>
          <w:sz w:val="32"/>
          <w:szCs w:val="32"/>
        </w:rPr>
        <w:t>详见附件1</w:t>
      </w:r>
    </w:p>
    <w:p w14:paraId="0CEEF04B" w14:textId="4F824D23" w:rsidR="007A3CB5" w:rsidRDefault="00866DE3" w:rsidP="00F92808">
      <w:pPr>
        <w:ind w:firstLineChars="200" w:firstLine="636"/>
        <w:rPr>
          <w:rFonts w:ascii="黑体" w:eastAsia="黑体" w:hAnsi="黑体" w:hint="eastAsia"/>
          <w:sz w:val="32"/>
          <w:szCs w:val="32"/>
        </w:rPr>
      </w:pPr>
      <w:r>
        <w:rPr>
          <w:rFonts w:ascii="黑体" w:eastAsia="黑体" w:hAnsi="黑体" w:hint="eastAsia"/>
          <w:sz w:val="32"/>
          <w:szCs w:val="32"/>
        </w:rPr>
        <w:t>二、报名单位</w:t>
      </w:r>
      <w:r>
        <w:rPr>
          <w:rFonts w:ascii="黑体" w:eastAsia="黑体" w:hAnsi="黑体"/>
          <w:sz w:val="32"/>
          <w:szCs w:val="32"/>
        </w:rPr>
        <w:t>资格要求：</w:t>
      </w:r>
    </w:p>
    <w:p w14:paraId="06D761EA" w14:textId="4E2F37D7" w:rsidR="00B039D2" w:rsidRPr="00B039D2" w:rsidRDefault="00B039D2" w:rsidP="005F3EBD">
      <w:pPr>
        <w:ind w:firstLineChars="200" w:firstLine="636"/>
        <w:jc w:val="both"/>
        <w:rPr>
          <w:rFonts w:hint="eastAsia"/>
          <w:sz w:val="32"/>
          <w:szCs w:val="32"/>
        </w:rPr>
      </w:pPr>
      <w:r w:rsidRPr="00B039D2">
        <w:rPr>
          <w:rFonts w:hint="eastAsia"/>
          <w:sz w:val="32"/>
          <w:szCs w:val="32"/>
        </w:rPr>
        <w:t>1.</w:t>
      </w:r>
      <w:r w:rsidR="006B51BF" w:rsidRPr="006B51BF">
        <w:rPr>
          <w:rFonts w:hint="eastAsia"/>
          <w:sz w:val="32"/>
          <w:szCs w:val="32"/>
        </w:rPr>
        <w:t>报名单位为中华人民共和国境内合法注册的独立法人，具有独立承担民事责任能力和独立订立合同的权利；</w:t>
      </w:r>
    </w:p>
    <w:p w14:paraId="0FD40D07" w14:textId="3BFB61BC" w:rsidR="00B039D2" w:rsidRPr="00B039D2" w:rsidRDefault="00B039D2" w:rsidP="005F3EBD">
      <w:pPr>
        <w:ind w:firstLineChars="200" w:firstLine="636"/>
        <w:jc w:val="both"/>
        <w:rPr>
          <w:rFonts w:hint="eastAsia"/>
          <w:sz w:val="32"/>
          <w:szCs w:val="32"/>
        </w:rPr>
      </w:pPr>
      <w:r w:rsidRPr="00B039D2">
        <w:rPr>
          <w:rFonts w:hint="eastAsia"/>
          <w:sz w:val="32"/>
          <w:szCs w:val="32"/>
        </w:rPr>
        <w:t>2.</w:t>
      </w:r>
      <w:r w:rsidR="0020301B">
        <w:rPr>
          <w:rFonts w:hint="eastAsia"/>
          <w:sz w:val="32"/>
          <w:szCs w:val="32"/>
        </w:rPr>
        <w:t>报名</w:t>
      </w:r>
      <w:r w:rsidR="006B51BF" w:rsidRPr="006B51BF">
        <w:rPr>
          <w:rFonts w:hint="eastAsia"/>
          <w:sz w:val="32"/>
          <w:szCs w:val="32"/>
        </w:rPr>
        <w:t>单位成立</w:t>
      </w:r>
      <w:r w:rsidR="0020301B">
        <w:rPr>
          <w:rFonts w:hint="eastAsia"/>
          <w:sz w:val="32"/>
          <w:szCs w:val="32"/>
        </w:rPr>
        <w:t>时间</w:t>
      </w:r>
      <w:r w:rsidR="006B51BF" w:rsidRPr="006B51BF">
        <w:rPr>
          <w:rFonts w:hint="eastAsia"/>
          <w:sz w:val="32"/>
          <w:szCs w:val="32"/>
        </w:rPr>
        <w:t>需满足两年；</w:t>
      </w:r>
    </w:p>
    <w:p w14:paraId="55046FCD" w14:textId="40664DAD" w:rsidR="00B039D2" w:rsidRPr="00B039D2" w:rsidRDefault="00B039D2" w:rsidP="005F3EBD">
      <w:pPr>
        <w:ind w:firstLineChars="200" w:firstLine="636"/>
        <w:jc w:val="both"/>
        <w:rPr>
          <w:rFonts w:hint="eastAsia"/>
          <w:sz w:val="32"/>
          <w:szCs w:val="32"/>
        </w:rPr>
      </w:pPr>
      <w:r w:rsidRPr="00B039D2">
        <w:rPr>
          <w:rFonts w:hint="eastAsia"/>
          <w:sz w:val="32"/>
          <w:szCs w:val="32"/>
        </w:rPr>
        <w:t>3.报名单位注册资本</w:t>
      </w:r>
      <w:r w:rsidR="00FC0020">
        <w:rPr>
          <w:rFonts w:hint="eastAsia"/>
          <w:sz w:val="32"/>
          <w:szCs w:val="32"/>
        </w:rPr>
        <w:t>3</w:t>
      </w:r>
      <w:r w:rsidRPr="00B039D2">
        <w:rPr>
          <w:rFonts w:hint="eastAsia"/>
          <w:sz w:val="32"/>
          <w:szCs w:val="32"/>
        </w:rPr>
        <w:t>00万元人民币及以上；</w:t>
      </w:r>
    </w:p>
    <w:p w14:paraId="2641F666" w14:textId="5B57AFFE" w:rsidR="00B039D2" w:rsidRPr="00A425D0" w:rsidRDefault="00B039D2" w:rsidP="00A425D0">
      <w:pPr>
        <w:ind w:firstLineChars="200" w:firstLine="636"/>
        <w:jc w:val="both"/>
        <w:rPr>
          <w:rFonts w:hint="eastAsia"/>
          <w:sz w:val="32"/>
          <w:szCs w:val="32"/>
        </w:rPr>
      </w:pPr>
      <w:r w:rsidRPr="00B039D2">
        <w:rPr>
          <w:rFonts w:hint="eastAsia"/>
          <w:sz w:val="32"/>
          <w:szCs w:val="32"/>
        </w:rPr>
        <w:t>4.</w:t>
      </w:r>
      <w:r w:rsidR="00E8299B" w:rsidRPr="00B039D2">
        <w:rPr>
          <w:rFonts w:hint="eastAsia"/>
          <w:sz w:val="32"/>
          <w:szCs w:val="32"/>
        </w:rPr>
        <w:t>报名单位</w:t>
      </w:r>
      <w:r w:rsidR="00CC7466" w:rsidRPr="00CC7466">
        <w:rPr>
          <w:rFonts w:hint="eastAsia"/>
          <w:sz w:val="32"/>
          <w:szCs w:val="32"/>
        </w:rPr>
        <w:t>工商营业执照经营范围应覆盖本项目实施范</w:t>
      </w:r>
      <w:r w:rsidR="00CC7466" w:rsidRPr="00CC7466">
        <w:rPr>
          <w:rFonts w:hint="eastAsia"/>
          <w:sz w:val="32"/>
          <w:szCs w:val="32"/>
        </w:rPr>
        <w:lastRenderedPageBreak/>
        <w:t>围</w:t>
      </w:r>
      <w:r w:rsidR="00A425D0" w:rsidRPr="00A425D0">
        <w:rPr>
          <w:rFonts w:hint="eastAsia"/>
          <w:sz w:val="32"/>
          <w:szCs w:val="32"/>
        </w:rPr>
        <w:t>；</w:t>
      </w:r>
    </w:p>
    <w:p w14:paraId="4B96623F" w14:textId="3291C481" w:rsidR="00B039D2" w:rsidRPr="00B039D2" w:rsidRDefault="00B039D2" w:rsidP="005F3EBD">
      <w:pPr>
        <w:ind w:firstLineChars="200" w:firstLine="636"/>
        <w:jc w:val="both"/>
        <w:rPr>
          <w:rFonts w:hint="eastAsia"/>
          <w:sz w:val="32"/>
          <w:szCs w:val="32"/>
        </w:rPr>
      </w:pPr>
      <w:r w:rsidRPr="00B039D2">
        <w:rPr>
          <w:rFonts w:hint="eastAsia"/>
          <w:sz w:val="32"/>
          <w:szCs w:val="32"/>
        </w:rPr>
        <w:t>5.</w:t>
      </w:r>
      <w:r w:rsidR="00A425D0" w:rsidRPr="006B51BF">
        <w:rPr>
          <w:rFonts w:hint="eastAsia"/>
          <w:sz w:val="32"/>
          <w:szCs w:val="32"/>
        </w:rPr>
        <w:t>具备增值税一般纳税人资格；</w:t>
      </w:r>
    </w:p>
    <w:p w14:paraId="6343F7C1" w14:textId="5474E44B" w:rsidR="00B039D2" w:rsidRPr="00B039D2" w:rsidRDefault="00B039D2" w:rsidP="005F3EBD">
      <w:pPr>
        <w:ind w:firstLineChars="200" w:firstLine="636"/>
        <w:jc w:val="both"/>
        <w:rPr>
          <w:rFonts w:hint="eastAsia"/>
          <w:sz w:val="32"/>
          <w:szCs w:val="32"/>
        </w:rPr>
      </w:pPr>
      <w:r w:rsidRPr="00B039D2">
        <w:rPr>
          <w:rFonts w:hint="eastAsia"/>
          <w:sz w:val="32"/>
          <w:szCs w:val="32"/>
        </w:rPr>
        <w:t>6.报名截止日前报名单位未被工商行政管理机关在国家企业信用信息公示系统列入严重违法失信企业名单,且未被"信用中国"网站列入失信被执行人名单；</w:t>
      </w:r>
    </w:p>
    <w:p w14:paraId="4184A465" w14:textId="439DCD9B" w:rsidR="00B039D2" w:rsidRPr="00B039D2" w:rsidRDefault="00B039D2" w:rsidP="005F3EBD">
      <w:pPr>
        <w:ind w:firstLineChars="200" w:firstLine="636"/>
        <w:jc w:val="both"/>
        <w:rPr>
          <w:rFonts w:hint="eastAsia"/>
          <w:sz w:val="32"/>
          <w:szCs w:val="32"/>
        </w:rPr>
      </w:pPr>
      <w:r w:rsidRPr="00B039D2">
        <w:rPr>
          <w:rFonts w:hint="eastAsia"/>
          <w:sz w:val="32"/>
          <w:szCs w:val="32"/>
        </w:rPr>
        <w:t>7.报名单位无影响自身的重大违法记录、法律诉讼和债务负担</w:t>
      </w:r>
      <w:r w:rsidR="005034E4">
        <w:rPr>
          <w:rFonts w:hint="eastAsia"/>
          <w:sz w:val="32"/>
          <w:szCs w:val="32"/>
        </w:rPr>
        <w:t>；</w:t>
      </w:r>
    </w:p>
    <w:p w14:paraId="63A831CA" w14:textId="3A5D8FD0" w:rsidR="007A3CB5" w:rsidRDefault="00B039D2" w:rsidP="005F3EBD">
      <w:pPr>
        <w:ind w:firstLineChars="200" w:firstLine="636"/>
        <w:jc w:val="both"/>
        <w:rPr>
          <w:rFonts w:hint="eastAsia"/>
          <w:sz w:val="32"/>
          <w:szCs w:val="32"/>
        </w:rPr>
      </w:pPr>
      <w:r w:rsidRPr="00B039D2">
        <w:rPr>
          <w:rFonts w:hint="eastAsia"/>
          <w:sz w:val="32"/>
          <w:szCs w:val="32"/>
        </w:rPr>
        <w:t>8.单位负责人为同一人或存在控股、管理关系的不同单位，不得同时参与本项目的报名</w:t>
      </w:r>
      <w:r w:rsidR="00861F40">
        <w:rPr>
          <w:rFonts w:hint="eastAsia"/>
          <w:sz w:val="32"/>
          <w:szCs w:val="32"/>
        </w:rPr>
        <w:t>；</w:t>
      </w:r>
    </w:p>
    <w:p w14:paraId="40B7B31C" w14:textId="46AEB4C9" w:rsidR="00FC2886" w:rsidRPr="00FC2886" w:rsidRDefault="009B2ED9" w:rsidP="00FC2886">
      <w:pPr>
        <w:ind w:firstLineChars="200" w:firstLine="636"/>
        <w:jc w:val="both"/>
        <w:rPr>
          <w:rFonts w:hint="eastAsia"/>
          <w:sz w:val="32"/>
          <w:szCs w:val="32"/>
        </w:rPr>
      </w:pPr>
      <w:r>
        <w:rPr>
          <w:rFonts w:hint="eastAsia"/>
          <w:sz w:val="32"/>
          <w:szCs w:val="32"/>
        </w:rPr>
        <w:t>9</w:t>
      </w:r>
      <w:r w:rsidR="00FC2886">
        <w:rPr>
          <w:rFonts w:hint="eastAsia"/>
          <w:sz w:val="32"/>
          <w:szCs w:val="32"/>
        </w:rPr>
        <w:t>.报名单位</w:t>
      </w:r>
      <w:r w:rsidR="00FC2886" w:rsidRPr="00FC2886">
        <w:rPr>
          <w:rFonts w:hint="eastAsia"/>
          <w:sz w:val="32"/>
          <w:szCs w:val="32"/>
        </w:rPr>
        <w:t>具备IBM-Maximo（资产管理软件）产品线代理资格</w:t>
      </w:r>
      <w:r w:rsidR="00FC2886">
        <w:rPr>
          <w:rFonts w:hint="eastAsia"/>
          <w:sz w:val="32"/>
          <w:szCs w:val="32"/>
        </w:rPr>
        <w:t>；</w:t>
      </w:r>
    </w:p>
    <w:p w14:paraId="625F0539" w14:textId="0F7AB4D0" w:rsidR="00FC2886" w:rsidRPr="00FC2886" w:rsidRDefault="009B2ED9" w:rsidP="00FC2886">
      <w:pPr>
        <w:ind w:firstLineChars="200" w:firstLine="636"/>
        <w:jc w:val="both"/>
        <w:rPr>
          <w:rFonts w:hint="eastAsia"/>
          <w:sz w:val="32"/>
          <w:szCs w:val="32"/>
        </w:rPr>
      </w:pPr>
      <w:r>
        <w:rPr>
          <w:rFonts w:hint="eastAsia"/>
          <w:sz w:val="32"/>
          <w:szCs w:val="32"/>
        </w:rPr>
        <w:t>10</w:t>
      </w:r>
      <w:r w:rsidR="00FC2886">
        <w:rPr>
          <w:rFonts w:hint="eastAsia"/>
          <w:sz w:val="32"/>
          <w:szCs w:val="32"/>
        </w:rPr>
        <w:t>.报名单位</w:t>
      </w:r>
      <w:r w:rsidR="00FC2886" w:rsidRPr="00FC2886">
        <w:rPr>
          <w:rFonts w:hint="eastAsia"/>
          <w:sz w:val="32"/>
          <w:szCs w:val="32"/>
        </w:rPr>
        <w:t>近5年内实施</w:t>
      </w:r>
      <w:r w:rsidR="00B42CA7">
        <w:rPr>
          <w:rFonts w:hint="eastAsia"/>
          <w:sz w:val="32"/>
          <w:szCs w:val="32"/>
        </w:rPr>
        <w:t>业绩</w:t>
      </w:r>
      <w:r w:rsidR="00FC2886" w:rsidRPr="00FC2886">
        <w:rPr>
          <w:rFonts w:hint="eastAsia"/>
          <w:sz w:val="32"/>
          <w:szCs w:val="32"/>
        </w:rPr>
        <w:t>：</w:t>
      </w:r>
      <w:r w:rsidR="00B42CA7" w:rsidRPr="00FC2886">
        <w:rPr>
          <w:rFonts w:hint="eastAsia"/>
          <w:sz w:val="32"/>
          <w:szCs w:val="32"/>
        </w:rPr>
        <w:t>IBM-Maximo（资产管理软件）产品线</w:t>
      </w:r>
      <w:r w:rsidR="00B42CA7">
        <w:rPr>
          <w:rFonts w:hint="eastAsia"/>
          <w:sz w:val="32"/>
          <w:szCs w:val="32"/>
        </w:rPr>
        <w:t>类型</w:t>
      </w:r>
      <w:r w:rsidR="00FC2886" w:rsidRPr="00FC2886">
        <w:rPr>
          <w:rFonts w:hint="eastAsia"/>
          <w:sz w:val="32"/>
          <w:szCs w:val="32"/>
        </w:rPr>
        <w:t>项目</w:t>
      </w:r>
      <w:r w:rsidR="00B42CA7">
        <w:rPr>
          <w:rFonts w:hint="eastAsia"/>
          <w:sz w:val="32"/>
          <w:szCs w:val="32"/>
        </w:rPr>
        <w:t>合同金额</w:t>
      </w:r>
      <w:r w:rsidR="002C4C4B">
        <w:rPr>
          <w:rFonts w:hint="eastAsia"/>
          <w:sz w:val="32"/>
          <w:szCs w:val="32"/>
        </w:rPr>
        <w:t>80</w:t>
      </w:r>
      <w:r w:rsidR="00B42CA7" w:rsidRPr="00FC2886">
        <w:rPr>
          <w:rFonts w:hint="eastAsia"/>
          <w:sz w:val="32"/>
          <w:szCs w:val="32"/>
        </w:rPr>
        <w:t>万以上</w:t>
      </w:r>
      <w:r w:rsidR="00FC2886" w:rsidRPr="00FC2886">
        <w:rPr>
          <w:rFonts w:hint="eastAsia"/>
          <w:sz w:val="32"/>
          <w:szCs w:val="32"/>
        </w:rPr>
        <w:t>不少于</w:t>
      </w:r>
      <w:r w:rsidR="002C4C4B">
        <w:rPr>
          <w:rFonts w:hint="eastAsia"/>
          <w:sz w:val="32"/>
          <w:szCs w:val="32"/>
        </w:rPr>
        <w:t>2</w:t>
      </w:r>
      <w:r w:rsidR="00FC2886" w:rsidRPr="00FC2886">
        <w:rPr>
          <w:rFonts w:hint="eastAsia"/>
          <w:sz w:val="32"/>
          <w:szCs w:val="32"/>
        </w:rPr>
        <w:t>个；</w:t>
      </w:r>
    </w:p>
    <w:p w14:paraId="1B3669B4" w14:textId="41646220" w:rsidR="00861F40" w:rsidRPr="00FC2886" w:rsidRDefault="002C4C4B" w:rsidP="00FC2886">
      <w:pPr>
        <w:ind w:firstLineChars="200" w:firstLine="636"/>
        <w:jc w:val="both"/>
        <w:rPr>
          <w:rFonts w:hint="eastAsia"/>
          <w:sz w:val="32"/>
          <w:szCs w:val="32"/>
        </w:rPr>
      </w:pPr>
      <w:r>
        <w:rPr>
          <w:rFonts w:hint="eastAsia"/>
          <w:sz w:val="32"/>
          <w:szCs w:val="32"/>
        </w:rPr>
        <w:t>11</w:t>
      </w:r>
      <w:r w:rsidR="00FC2886">
        <w:rPr>
          <w:rFonts w:hint="eastAsia"/>
          <w:sz w:val="32"/>
          <w:szCs w:val="32"/>
        </w:rPr>
        <w:t>.报名单位</w:t>
      </w:r>
      <w:r w:rsidR="00FC2886" w:rsidRPr="00FC2886">
        <w:rPr>
          <w:rFonts w:hint="eastAsia"/>
          <w:sz w:val="32"/>
          <w:szCs w:val="32"/>
        </w:rPr>
        <w:t>项目实施经理经验要求：至少5年以上项目经理管理经验</w:t>
      </w:r>
      <w:r w:rsidR="00FC2886">
        <w:rPr>
          <w:rFonts w:hint="eastAsia"/>
          <w:sz w:val="32"/>
          <w:szCs w:val="32"/>
        </w:rPr>
        <w:t>。</w:t>
      </w:r>
    </w:p>
    <w:p w14:paraId="468AFF41" w14:textId="77777777" w:rsidR="007A3CB5" w:rsidRPr="00A425D0" w:rsidRDefault="00866DE3" w:rsidP="00A425D0">
      <w:pPr>
        <w:ind w:firstLineChars="200" w:firstLine="636"/>
        <w:jc w:val="both"/>
        <w:rPr>
          <w:rFonts w:hint="eastAsia"/>
          <w:sz w:val="32"/>
          <w:szCs w:val="32"/>
        </w:rPr>
      </w:pPr>
      <w:r w:rsidRPr="00A425D0">
        <w:rPr>
          <w:rFonts w:hint="eastAsia"/>
          <w:sz w:val="32"/>
          <w:szCs w:val="32"/>
        </w:rPr>
        <w:t>三、报名时间</w:t>
      </w:r>
      <w:r w:rsidR="00D65210" w:rsidRPr="00A425D0">
        <w:rPr>
          <w:rFonts w:hint="eastAsia"/>
          <w:sz w:val="32"/>
          <w:szCs w:val="32"/>
        </w:rPr>
        <w:t>：</w:t>
      </w:r>
    </w:p>
    <w:p w14:paraId="5D6F3787" w14:textId="711C13D1" w:rsidR="007A3CB5" w:rsidRDefault="00D244D3">
      <w:pPr>
        <w:ind w:firstLineChars="200" w:firstLine="636"/>
        <w:rPr>
          <w:rFonts w:hint="eastAsia"/>
          <w:sz w:val="32"/>
          <w:szCs w:val="32"/>
        </w:rPr>
      </w:pPr>
      <w:r w:rsidRPr="00D244D3">
        <w:rPr>
          <w:rFonts w:hint="eastAsia"/>
          <w:sz w:val="32"/>
          <w:szCs w:val="32"/>
        </w:rPr>
        <w:t>截止至</w:t>
      </w:r>
      <w:r w:rsidR="00A509DB" w:rsidRPr="00A509DB">
        <w:rPr>
          <w:rFonts w:hint="eastAsia"/>
          <w:sz w:val="32"/>
          <w:szCs w:val="32"/>
        </w:rPr>
        <w:t>2025年03月</w:t>
      </w:r>
      <w:r w:rsidR="00CC7466">
        <w:rPr>
          <w:rFonts w:hint="eastAsia"/>
          <w:sz w:val="32"/>
          <w:szCs w:val="32"/>
        </w:rPr>
        <w:t>20</w:t>
      </w:r>
      <w:r w:rsidR="00A509DB" w:rsidRPr="00A509DB">
        <w:rPr>
          <w:rFonts w:hint="eastAsia"/>
          <w:sz w:val="32"/>
          <w:szCs w:val="32"/>
        </w:rPr>
        <w:t>日12：00</w:t>
      </w:r>
    </w:p>
    <w:p w14:paraId="0EB22ADC" w14:textId="77777777"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四、报名资料的提交</w:t>
      </w:r>
      <w:r w:rsidR="00D65210">
        <w:rPr>
          <w:rFonts w:ascii="黑体" w:eastAsia="黑体" w:hAnsi="黑体" w:hint="eastAsia"/>
          <w:sz w:val="32"/>
          <w:szCs w:val="32"/>
        </w:rPr>
        <w:t>：</w:t>
      </w:r>
    </w:p>
    <w:p w14:paraId="4D951F04" w14:textId="0461A798" w:rsidR="00A509DB" w:rsidRPr="00A509DB" w:rsidRDefault="00A509DB" w:rsidP="006E453B">
      <w:pPr>
        <w:ind w:firstLineChars="200" w:firstLine="636"/>
        <w:jc w:val="both"/>
        <w:rPr>
          <w:rFonts w:hint="eastAsia"/>
          <w:sz w:val="32"/>
          <w:szCs w:val="32"/>
        </w:rPr>
      </w:pPr>
      <w:r w:rsidRPr="00A509DB">
        <w:rPr>
          <w:rFonts w:hint="eastAsia"/>
          <w:sz w:val="32"/>
          <w:szCs w:val="32"/>
        </w:rPr>
        <w:t>1.请将以下</w:t>
      </w:r>
      <w:r w:rsidR="00A16CB4">
        <w:rPr>
          <w:rFonts w:hint="eastAsia"/>
          <w:sz w:val="32"/>
          <w:szCs w:val="32"/>
        </w:rPr>
        <w:t>报名</w:t>
      </w:r>
      <w:r w:rsidRPr="00A509DB">
        <w:rPr>
          <w:rFonts w:hint="eastAsia"/>
          <w:sz w:val="32"/>
          <w:szCs w:val="32"/>
        </w:rPr>
        <w:t>资料（电子PDF版扫描件加盖红色公章）在报名截止日期前发送至招投标联系人电子邮箱或将纸质版</w:t>
      </w:r>
      <w:r w:rsidR="003C3D9A">
        <w:rPr>
          <w:rFonts w:hint="eastAsia"/>
          <w:sz w:val="32"/>
          <w:szCs w:val="32"/>
        </w:rPr>
        <w:t>报名</w:t>
      </w:r>
      <w:r w:rsidRPr="00A509DB">
        <w:rPr>
          <w:rFonts w:hint="eastAsia"/>
          <w:sz w:val="32"/>
          <w:szCs w:val="32"/>
        </w:rPr>
        <w:t>资料在报名截止日期前送至招投标联系人地址处：</w:t>
      </w:r>
    </w:p>
    <w:p w14:paraId="6CD3B384" w14:textId="77777777" w:rsidR="00A509DB" w:rsidRPr="00A509DB" w:rsidRDefault="00A509DB" w:rsidP="006E453B">
      <w:pPr>
        <w:ind w:firstLineChars="200" w:firstLine="636"/>
        <w:jc w:val="both"/>
        <w:rPr>
          <w:rFonts w:hint="eastAsia"/>
          <w:sz w:val="32"/>
          <w:szCs w:val="32"/>
        </w:rPr>
      </w:pPr>
      <w:r w:rsidRPr="00A509DB">
        <w:rPr>
          <w:rFonts w:hint="eastAsia"/>
          <w:sz w:val="32"/>
          <w:szCs w:val="32"/>
        </w:rPr>
        <w:t>（1）资质证明材料（营业执照等资质文件电子扫描件或</w:t>
      </w:r>
      <w:r w:rsidRPr="00A509DB">
        <w:rPr>
          <w:rFonts w:hint="eastAsia"/>
          <w:sz w:val="32"/>
          <w:szCs w:val="32"/>
        </w:rPr>
        <w:lastRenderedPageBreak/>
        <w:t>复印件均加盖公章）；</w:t>
      </w:r>
    </w:p>
    <w:p w14:paraId="109AD1B5" w14:textId="3954DFCC" w:rsidR="00A509DB" w:rsidRDefault="00A509DB" w:rsidP="00E84CB5">
      <w:pPr>
        <w:ind w:firstLineChars="200" w:firstLine="636"/>
        <w:jc w:val="both"/>
        <w:rPr>
          <w:rFonts w:hint="eastAsia"/>
          <w:sz w:val="32"/>
          <w:szCs w:val="32"/>
        </w:rPr>
      </w:pPr>
      <w:r w:rsidRPr="00A509DB">
        <w:rPr>
          <w:rFonts w:hint="eastAsia"/>
          <w:sz w:val="32"/>
          <w:szCs w:val="32"/>
        </w:rPr>
        <w:t>（2）公司情况介绍（含公司简介等）</w:t>
      </w:r>
      <w:r w:rsidR="00FC2886">
        <w:rPr>
          <w:rFonts w:hint="eastAsia"/>
          <w:sz w:val="32"/>
          <w:szCs w:val="32"/>
        </w:rPr>
        <w:t>，</w:t>
      </w:r>
      <w:r w:rsidR="00E84CB5">
        <w:rPr>
          <w:rFonts w:hint="eastAsia"/>
          <w:sz w:val="32"/>
          <w:szCs w:val="32"/>
        </w:rPr>
        <w:t>其中包括项目经理简历，及</w:t>
      </w:r>
      <w:r w:rsidR="00E84CB5" w:rsidRPr="00FC2886">
        <w:rPr>
          <w:rFonts w:hint="eastAsia"/>
          <w:sz w:val="32"/>
          <w:szCs w:val="32"/>
        </w:rPr>
        <w:t>近5年内</w:t>
      </w:r>
      <w:r w:rsidR="002C4C4B" w:rsidRPr="002C4C4B">
        <w:rPr>
          <w:rFonts w:hint="eastAsia"/>
          <w:sz w:val="32"/>
          <w:szCs w:val="32"/>
        </w:rPr>
        <w:t>IBM-Maximo（资产管理软件）产品线</w:t>
      </w:r>
      <w:r w:rsidR="00E84CB5" w:rsidRPr="00FC2886">
        <w:rPr>
          <w:rFonts w:hint="eastAsia"/>
          <w:sz w:val="32"/>
          <w:szCs w:val="32"/>
        </w:rPr>
        <w:t>实施项目</w:t>
      </w:r>
      <w:r w:rsidR="00E84CB5">
        <w:rPr>
          <w:rFonts w:hint="eastAsia"/>
          <w:sz w:val="32"/>
          <w:szCs w:val="32"/>
        </w:rPr>
        <w:t>业绩</w:t>
      </w:r>
      <w:r w:rsidR="00D24DC2">
        <w:rPr>
          <w:rFonts w:hint="eastAsia"/>
          <w:sz w:val="32"/>
          <w:szCs w:val="32"/>
        </w:rPr>
        <w:t>（合同金额80万以上）</w:t>
      </w:r>
      <w:r w:rsidR="00E84CB5">
        <w:rPr>
          <w:rFonts w:hint="eastAsia"/>
          <w:sz w:val="32"/>
          <w:szCs w:val="32"/>
        </w:rPr>
        <w:t>，</w:t>
      </w:r>
      <w:r w:rsidR="00E84CB5" w:rsidRPr="00FC2886">
        <w:rPr>
          <w:rFonts w:hint="eastAsia"/>
          <w:sz w:val="32"/>
          <w:szCs w:val="32"/>
        </w:rPr>
        <w:t>需要提供发票、合同等资料</w:t>
      </w:r>
      <w:r w:rsidR="00E84CB5">
        <w:rPr>
          <w:rFonts w:hint="eastAsia"/>
          <w:sz w:val="32"/>
          <w:szCs w:val="32"/>
        </w:rPr>
        <w:t>；</w:t>
      </w:r>
    </w:p>
    <w:p w14:paraId="56A23152" w14:textId="43E32994" w:rsidR="00D24DC2" w:rsidRPr="00E84CB5" w:rsidRDefault="00D24DC2" w:rsidP="00E84CB5">
      <w:pPr>
        <w:ind w:firstLineChars="200" w:firstLine="636"/>
        <w:jc w:val="both"/>
        <w:rPr>
          <w:rFonts w:hint="eastAsia"/>
          <w:sz w:val="32"/>
          <w:szCs w:val="32"/>
        </w:rPr>
      </w:pPr>
      <w:r>
        <w:rPr>
          <w:rFonts w:hint="eastAsia"/>
          <w:sz w:val="32"/>
          <w:szCs w:val="32"/>
        </w:rPr>
        <w:t>（3）IBM代理商资质证明；</w:t>
      </w:r>
    </w:p>
    <w:p w14:paraId="2686AB6F" w14:textId="77590661" w:rsidR="00A509DB" w:rsidRPr="00A509DB" w:rsidRDefault="00A509DB" w:rsidP="006E453B">
      <w:pPr>
        <w:ind w:firstLineChars="200" w:firstLine="636"/>
        <w:jc w:val="both"/>
        <w:rPr>
          <w:rFonts w:hint="eastAsia"/>
          <w:sz w:val="32"/>
          <w:szCs w:val="32"/>
        </w:rPr>
      </w:pPr>
      <w:r w:rsidRPr="00A509DB">
        <w:rPr>
          <w:rFonts w:hint="eastAsia"/>
          <w:sz w:val="32"/>
          <w:szCs w:val="32"/>
        </w:rPr>
        <w:t>（</w:t>
      </w:r>
      <w:r w:rsidR="00D24DC2">
        <w:rPr>
          <w:rFonts w:hint="eastAsia"/>
          <w:sz w:val="32"/>
          <w:szCs w:val="32"/>
        </w:rPr>
        <w:t>4</w:t>
      </w:r>
      <w:r w:rsidRPr="00A509DB">
        <w:rPr>
          <w:rFonts w:hint="eastAsia"/>
          <w:sz w:val="32"/>
          <w:szCs w:val="32"/>
        </w:rPr>
        <w:t>）法定代表人及被授权人身份证明（加盖公章）；</w:t>
      </w:r>
    </w:p>
    <w:p w14:paraId="176B982B" w14:textId="728EBE62" w:rsidR="00A509DB" w:rsidRPr="00A509DB" w:rsidRDefault="00A509DB" w:rsidP="006E453B">
      <w:pPr>
        <w:ind w:firstLineChars="200" w:firstLine="636"/>
        <w:jc w:val="both"/>
        <w:rPr>
          <w:rFonts w:hint="eastAsia"/>
          <w:sz w:val="32"/>
          <w:szCs w:val="32"/>
        </w:rPr>
      </w:pPr>
      <w:r w:rsidRPr="00A509DB">
        <w:rPr>
          <w:rFonts w:hint="eastAsia"/>
          <w:sz w:val="32"/>
          <w:szCs w:val="32"/>
        </w:rPr>
        <w:t>（</w:t>
      </w:r>
      <w:r w:rsidR="00D24DC2">
        <w:rPr>
          <w:rFonts w:hint="eastAsia"/>
          <w:sz w:val="32"/>
          <w:szCs w:val="32"/>
        </w:rPr>
        <w:t>5</w:t>
      </w:r>
      <w:r w:rsidRPr="00A509DB">
        <w:rPr>
          <w:rFonts w:hint="eastAsia"/>
          <w:sz w:val="32"/>
          <w:szCs w:val="32"/>
        </w:rPr>
        <w:t>）法定代表人授权书（加盖公章）。</w:t>
      </w:r>
    </w:p>
    <w:p w14:paraId="15B9711B" w14:textId="578BE832" w:rsidR="00A509DB" w:rsidRPr="00A509DB" w:rsidRDefault="00A509DB" w:rsidP="006E453B">
      <w:pPr>
        <w:ind w:firstLineChars="200" w:firstLine="636"/>
        <w:jc w:val="both"/>
        <w:rPr>
          <w:rFonts w:hint="eastAsia"/>
          <w:sz w:val="32"/>
          <w:szCs w:val="32"/>
        </w:rPr>
      </w:pPr>
      <w:r w:rsidRPr="00A509DB">
        <w:rPr>
          <w:rFonts w:hint="eastAsia"/>
          <w:sz w:val="32"/>
          <w:szCs w:val="32"/>
        </w:rPr>
        <w:t>注：请报名单位所提交报名资料以“</w:t>
      </w:r>
      <w:r w:rsidR="005034E4" w:rsidRPr="005034E4">
        <w:rPr>
          <w:rFonts w:hint="eastAsia"/>
          <w:sz w:val="32"/>
          <w:szCs w:val="32"/>
        </w:rPr>
        <w:t>项目名称+</w:t>
      </w:r>
      <w:r w:rsidRPr="00A509DB">
        <w:rPr>
          <w:rFonts w:hint="eastAsia"/>
          <w:sz w:val="32"/>
          <w:szCs w:val="32"/>
        </w:rPr>
        <w:t>单位名称+联系人姓名+联系方式”命名；一并提交公司联系人信息、报名信息表（见附件）。</w:t>
      </w:r>
    </w:p>
    <w:p w14:paraId="0634D73A" w14:textId="77777777" w:rsidR="00A509DB" w:rsidRPr="00A509DB" w:rsidRDefault="00A509DB" w:rsidP="006E453B">
      <w:pPr>
        <w:ind w:firstLineChars="200" w:firstLine="636"/>
        <w:jc w:val="both"/>
        <w:rPr>
          <w:rFonts w:hint="eastAsia"/>
          <w:sz w:val="32"/>
          <w:szCs w:val="32"/>
        </w:rPr>
      </w:pPr>
      <w:r w:rsidRPr="00A509DB">
        <w:rPr>
          <w:rFonts w:hint="eastAsia"/>
          <w:sz w:val="32"/>
          <w:szCs w:val="32"/>
        </w:rPr>
        <w:t>2.意向单位未在规定时间内报名的，将会拒绝接收。</w:t>
      </w:r>
    </w:p>
    <w:p w14:paraId="6BCBD12C" w14:textId="20845375" w:rsidR="007A3CB5" w:rsidRDefault="005034E4" w:rsidP="006E453B">
      <w:pPr>
        <w:ind w:firstLineChars="200" w:firstLine="636"/>
        <w:jc w:val="both"/>
        <w:rPr>
          <w:rFonts w:hint="eastAsia"/>
          <w:sz w:val="32"/>
          <w:szCs w:val="32"/>
        </w:rPr>
      </w:pPr>
      <w:r w:rsidRPr="00A509DB">
        <w:rPr>
          <w:rFonts w:hint="eastAsia"/>
          <w:sz w:val="32"/>
          <w:szCs w:val="32"/>
        </w:rPr>
        <w:t>3.我公司将</w:t>
      </w:r>
      <w:r>
        <w:rPr>
          <w:rFonts w:hint="eastAsia"/>
          <w:sz w:val="32"/>
          <w:szCs w:val="32"/>
        </w:rPr>
        <w:t>依据</w:t>
      </w:r>
      <w:r w:rsidRPr="00A509DB">
        <w:rPr>
          <w:rFonts w:hint="eastAsia"/>
          <w:sz w:val="32"/>
          <w:szCs w:val="32"/>
        </w:rPr>
        <w:t>报名单位提供的报名资料进行</w:t>
      </w:r>
      <w:r>
        <w:rPr>
          <w:rFonts w:hint="eastAsia"/>
          <w:sz w:val="32"/>
          <w:szCs w:val="32"/>
        </w:rPr>
        <w:t>审核</w:t>
      </w:r>
      <w:r w:rsidRPr="00A509DB">
        <w:rPr>
          <w:rFonts w:hint="eastAsia"/>
          <w:sz w:val="32"/>
          <w:szCs w:val="32"/>
        </w:rPr>
        <w:t>，必要时对审核通过的单位进行实地考察</w:t>
      </w:r>
      <w:r>
        <w:rPr>
          <w:rFonts w:hint="eastAsia"/>
          <w:sz w:val="32"/>
          <w:szCs w:val="32"/>
        </w:rPr>
        <w:t>。</w:t>
      </w:r>
      <w:r w:rsidRPr="00A509DB">
        <w:rPr>
          <w:rFonts w:hint="eastAsia"/>
          <w:sz w:val="32"/>
          <w:szCs w:val="32"/>
        </w:rPr>
        <w:t>报名时的资料查验不代表资格审查的最终通过或合格</w:t>
      </w:r>
      <w:r w:rsidR="00866DE3">
        <w:rPr>
          <w:rFonts w:hint="eastAsia"/>
          <w:sz w:val="32"/>
          <w:szCs w:val="32"/>
        </w:rPr>
        <w:t>。</w:t>
      </w:r>
    </w:p>
    <w:p w14:paraId="05247EBF" w14:textId="77777777"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五、联系方式</w:t>
      </w:r>
      <w:r w:rsidR="00D65210">
        <w:rPr>
          <w:rFonts w:ascii="黑体" w:eastAsia="黑体" w:hAnsi="黑体" w:hint="eastAsia"/>
          <w:sz w:val="32"/>
          <w:szCs w:val="32"/>
        </w:rPr>
        <w:t>：</w:t>
      </w:r>
    </w:p>
    <w:p w14:paraId="3943485D" w14:textId="2982B0B5" w:rsidR="00A509DB" w:rsidRPr="00A509DB" w:rsidRDefault="00A509DB" w:rsidP="00A509DB">
      <w:pPr>
        <w:ind w:firstLineChars="200" w:firstLine="636"/>
        <w:rPr>
          <w:rFonts w:hint="eastAsia"/>
          <w:sz w:val="32"/>
          <w:szCs w:val="32"/>
        </w:rPr>
      </w:pPr>
      <w:r w:rsidRPr="00A509DB">
        <w:rPr>
          <w:rFonts w:hint="eastAsia"/>
          <w:sz w:val="32"/>
          <w:szCs w:val="32"/>
        </w:rPr>
        <w:t>招投标联系人员及地址：</w:t>
      </w:r>
    </w:p>
    <w:p w14:paraId="653BDD8B" w14:textId="36E3C9D5" w:rsidR="00A509DB" w:rsidRDefault="00D31B3F" w:rsidP="00A509DB">
      <w:pPr>
        <w:ind w:firstLineChars="200" w:firstLine="636"/>
        <w:rPr>
          <w:rFonts w:hint="eastAsia"/>
          <w:sz w:val="32"/>
          <w:szCs w:val="32"/>
        </w:rPr>
      </w:pPr>
      <w:r>
        <w:rPr>
          <w:rFonts w:hint="eastAsia"/>
          <w:sz w:val="32"/>
          <w:szCs w:val="32"/>
        </w:rPr>
        <w:t>王</w:t>
      </w:r>
      <w:r w:rsidR="00AB7D1B">
        <w:rPr>
          <w:rFonts w:hint="eastAsia"/>
          <w:sz w:val="32"/>
          <w:szCs w:val="32"/>
        </w:rPr>
        <w:t xml:space="preserve"> </w:t>
      </w:r>
      <w:r>
        <w:rPr>
          <w:rFonts w:hint="eastAsia"/>
          <w:sz w:val="32"/>
          <w:szCs w:val="32"/>
        </w:rPr>
        <w:t>煜</w:t>
      </w:r>
      <w:r w:rsidR="006971BA">
        <w:rPr>
          <w:rFonts w:hint="eastAsia"/>
          <w:sz w:val="32"/>
          <w:szCs w:val="32"/>
        </w:rPr>
        <w:t xml:space="preserve">  </w:t>
      </w:r>
      <w:r w:rsidR="00A509DB" w:rsidRPr="00A509DB">
        <w:rPr>
          <w:rFonts w:hint="eastAsia"/>
          <w:sz w:val="32"/>
          <w:szCs w:val="32"/>
        </w:rPr>
        <w:t>1985435086</w:t>
      </w:r>
      <w:r>
        <w:rPr>
          <w:rFonts w:hint="eastAsia"/>
          <w:sz w:val="32"/>
          <w:szCs w:val="32"/>
        </w:rPr>
        <w:t>1</w:t>
      </w:r>
    </w:p>
    <w:p w14:paraId="44AEFB75" w14:textId="77777777" w:rsidR="00A509DB" w:rsidRPr="00A509DB" w:rsidRDefault="00A509DB" w:rsidP="00A509DB">
      <w:pPr>
        <w:ind w:firstLineChars="200" w:firstLine="636"/>
        <w:rPr>
          <w:rFonts w:hint="eastAsia"/>
          <w:sz w:val="32"/>
          <w:szCs w:val="32"/>
        </w:rPr>
      </w:pPr>
      <w:r w:rsidRPr="00A509DB">
        <w:rPr>
          <w:rFonts w:hint="eastAsia"/>
          <w:sz w:val="32"/>
          <w:szCs w:val="32"/>
        </w:rPr>
        <w:t>电子邮箱：zhbb@befar.com</w:t>
      </w:r>
    </w:p>
    <w:p w14:paraId="4240646B" w14:textId="466874BA" w:rsidR="00B011B1" w:rsidRDefault="00A509DB" w:rsidP="002E4BDC">
      <w:pPr>
        <w:ind w:firstLineChars="200" w:firstLine="636"/>
        <w:rPr>
          <w:rFonts w:hint="eastAsia"/>
          <w:sz w:val="32"/>
          <w:szCs w:val="32"/>
        </w:rPr>
      </w:pPr>
      <w:r w:rsidRPr="00A509DB">
        <w:rPr>
          <w:rFonts w:hint="eastAsia"/>
          <w:sz w:val="32"/>
          <w:szCs w:val="32"/>
        </w:rPr>
        <w:t>联系地址：滨化集团股份有限公司招标管理部（山东省滨州市滨城区黄河五路869号314室）</w:t>
      </w:r>
    </w:p>
    <w:p w14:paraId="22A23ECB" w14:textId="4DC7C200" w:rsidR="00D24DC2" w:rsidRDefault="00D24DC2" w:rsidP="002E4BDC">
      <w:pPr>
        <w:ind w:firstLineChars="200" w:firstLine="636"/>
        <w:rPr>
          <w:rFonts w:hint="eastAsia"/>
          <w:sz w:val="32"/>
          <w:szCs w:val="32"/>
        </w:rPr>
      </w:pPr>
      <w:r>
        <w:rPr>
          <w:rFonts w:hint="eastAsia"/>
          <w:sz w:val="32"/>
          <w:szCs w:val="32"/>
        </w:rPr>
        <w:t>技术联系人：王振杰19905431107</w:t>
      </w:r>
    </w:p>
    <w:p w14:paraId="0026617A" w14:textId="02CEA849" w:rsidR="007A3CB5" w:rsidRDefault="00E81702" w:rsidP="007A4D95">
      <w:pPr>
        <w:ind w:firstLineChars="200" w:firstLine="636"/>
        <w:rPr>
          <w:rFonts w:ascii="黑体" w:eastAsia="黑体" w:hAnsi="黑体" w:hint="eastAsia"/>
          <w:sz w:val="32"/>
          <w:szCs w:val="32"/>
        </w:rPr>
      </w:pPr>
      <w:r>
        <w:rPr>
          <w:rFonts w:ascii="黑体" w:eastAsia="黑体" w:hAnsi="黑体" w:hint="eastAsia"/>
          <w:sz w:val="32"/>
          <w:szCs w:val="32"/>
        </w:rPr>
        <w:lastRenderedPageBreak/>
        <w:t>六</w:t>
      </w:r>
      <w:r w:rsidR="000D0736" w:rsidRPr="000D0736">
        <w:rPr>
          <w:rFonts w:ascii="黑体" w:eastAsia="黑体" w:hAnsi="黑体" w:hint="eastAsia"/>
          <w:sz w:val="32"/>
          <w:szCs w:val="32"/>
        </w:rPr>
        <w:t>、</w:t>
      </w:r>
      <w:r w:rsidR="00866DE3">
        <w:rPr>
          <w:rFonts w:ascii="黑体" w:eastAsia="黑体" w:hAnsi="黑体" w:hint="eastAsia"/>
          <w:sz w:val="32"/>
          <w:szCs w:val="32"/>
        </w:rPr>
        <w:t>附件</w:t>
      </w:r>
      <w:r w:rsidR="00D65210">
        <w:rPr>
          <w:rFonts w:ascii="黑体" w:eastAsia="黑体" w:hAnsi="黑体" w:hint="eastAsia"/>
          <w:sz w:val="32"/>
          <w:szCs w:val="32"/>
        </w:rPr>
        <w:t>：</w:t>
      </w:r>
    </w:p>
    <w:p w14:paraId="5B762B02" w14:textId="3DF18566" w:rsidR="007A3CB5" w:rsidRDefault="00866DE3">
      <w:pPr>
        <w:pStyle w:val="a4"/>
        <w:rPr>
          <w:rFonts w:cs="Calibri" w:hint="eastAsia"/>
          <w:kern w:val="2"/>
          <w:lang w:val="en-US" w:bidi="ar-SA"/>
        </w:rPr>
      </w:pPr>
      <w:r>
        <w:rPr>
          <w:rFonts w:cs="Calibri" w:hint="eastAsia"/>
          <w:kern w:val="2"/>
          <w:lang w:val="en-US" w:bidi="ar-SA"/>
        </w:rPr>
        <w:t>附件1：</w:t>
      </w:r>
      <w:r w:rsidR="00BB2946">
        <w:rPr>
          <w:rFonts w:cs="Calibri" w:hint="eastAsia"/>
          <w:kern w:val="2"/>
          <w:lang w:val="en-US" w:bidi="ar-SA"/>
        </w:rPr>
        <w:t>技术要求</w:t>
      </w:r>
    </w:p>
    <w:p w14:paraId="3F15D2D7" w14:textId="290255BA" w:rsidR="00BB2946" w:rsidRPr="00BB2946" w:rsidRDefault="00BB2946" w:rsidP="00BB2946">
      <w:pPr>
        <w:pStyle w:val="a4"/>
        <w:rPr>
          <w:rFonts w:cs="Calibri" w:hint="eastAsia"/>
          <w:kern w:val="2"/>
          <w:lang w:val="en-US" w:bidi="ar-SA"/>
        </w:rPr>
      </w:pPr>
      <w:r>
        <w:rPr>
          <w:rFonts w:cs="Calibri" w:hint="eastAsia"/>
          <w:kern w:val="2"/>
          <w:lang w:val="en-US" w:bidi="ar-SA"/>
        </w:rPr>
        <w:t>附件2：《法定代表人授权书》</w:t>
      </w:r>
    </w:p>
    <w:p w14:paraId="5F5CD394" w14:textId="55DD7167" w:rsidR="007A3CB5" w:rsidRDefault="00866DE3">
      <w:pPr>
        <w:pStyle w:val="a4"/>
        <w:rPr>
          <w:rFonts w:cs="Calibri" w:hint="eastAsia"/>
          <w:kern w:val="2"/>
          <w:lang w:val="en-US" w:bidi="ar-SA"/>
        </w:rPr>
      </w:pPr>
      <w:r>
        <w:rPr>
          <w:rFonts w:cs="Calibri" w:hint="eastAsia"/>
          <w:kern w:val="2"/>
          <w:lang w:val="en-US" w:bidi="ar-SA"/>
        </w:rPr>
        <w:t>附件</w:t>
      </w:r>
      <w:r w:rsidR="00BB2946">
        <w:rPr>
          <w:rFonts w:cs="Calibri" w:hint="eastAsia"/>
          <w:kern w:val="2"/>
          <w:lang w:val="en-US" w:bidi="ar-SA"/>
        </w:rPr>
        <w:t>3</w:t>
      </w:r>
      <w:r>
        <w:rPr>
          <w:rFonts w:cs="Calibri" w:hint="eastAsia"/>
          <w:kern w:val="2"/>
          <w:lang w:val="en-US" w:bidi="ar-SA"/>
        </w:rPr>
        <w:t>：公司联系人信息</w:t>
      </w:r>
    </w:p>
    <w:p w14:paraId="072DB38E" w14:textId="5FDF583B" w:rsidR="007A3CB5" w:rsidRDefault="00866DE3" w:rsidP="00F72360">
      <w:pPr>
        <w:pStyle w:val="a4"/>
        <w:rPr>
          <w:rFonts w:hint="eastAsia"/>
        </w:rPr>
      </w:pPr>
      <w:r>
        <w:rPr>
          <w:rFonts w:cs="Calibri" w:hint="eastAsia"/>
          <w:kern w:val="2"/>
          <w:lang w:val="en-US" w:bidi="ar-SA"/>
        </w:rPr>
        <w:t>附件</w:t>
      </w:r>
      <w:r w:rsidR="00BB2946">
        <w:rPr>
          <w:rFonts w:cs="Calibri" w:hint="eastAsia"/>
          <w:kern w:val="2"/>
          <w:lang w:val="en-US" w:bidi="ar-SA"/>
        </w:rPr>
        <w:t>4</w:t>
      </w:r>
      <w:r>
        <w:rPr>
          <w:rFonts w:cs="Calibri" w:hint="eastAsia"/>
          <w:kern w:val="2"/>
          <w:lang w:val="en-US" w:bidi="ar-SA"/>
        </w:rPr>
        <w:t>：报名信息表</w:t>
      </w:r>
    </w:p>
    <w:p w14:paraId="7F4DF971" w14:textId="77777777" w:rsidR="007A3CB5" w:rsidRDefault="00866DE3">
      <w:pPr>
        <w:jc w:val="right"/>
        <w:rPr>
          <w:rFonts w:hint="eastAsia"/>
          <w:sz w:val="32"/>
          <w:szCs w:val="32"/>
        </w:rPr>
      </w:pPr>
      <w:r>
        <w:rPr>
          <w:rFonts w:hint="eastAsia"/>
          <w:sz w:val="32"/>
          <w:szCs w:val="32"/>
        </w:rPr>
        <w:t>招标管理部</w:t>
      </w:r>
    </w:p>
    <w:p w14:paraId="6D67605B" w14:textId="662A24FC" w:rsidR="007A3CB5" w:rsidRDefault="00866DE3" w:rsidP="003B697D">
      <w:pPr>
        <w:jc w:val="right"/>
        <w:rPr>
          <w:rFonts w:hint="eastAsia"/>
        </w:rPr>
      </w:pPr>
      <w:r>
        <w:rPr>
          <w:sz w:val="32"/>
          <w:szCs w:val="32"/>
        </w:rPr>
        <w:t>202</w:t>
      </w:r>
      <w:r w:rsidR="001B26EB">
        <w:rPr>
          <w:rFonts w:hint="eastAsia"/>
          <w:sz w:val="32"/>
          <w:szCs w:val="32"/>
        </w:rPr>
        <w:t>5</w:t>
      </w:r>
      <w:r>
        <w:rPr>
          <w:sz w:val="32"/>
          <w:szCs w:val="32"/>
        </w:rPr>
        <w:t>年</w:t>
      </w:r>
      <w:r w:rsidR="001B26EB">
        <w:rPr>
          <w:rFonts w:hint="eastAsia"/>
          <w:sz w:val="32"/>
          <w:szCs w:val="32"/>
        </w:rPr>
        <w:t>0</w:t>
      </w:r>
      <w:r w:rsidR="0032287C">
        <w:rPr>
          <w:rFonts w:hint="eastAsia"/>
          <w:sz w:val="32"/>
          <w:szCs w:val="32"/>
        </w:rPr>
        <w:t>3</w:t>
      </w:r>
      <w:r>
        <w:rPr>
          <w:sz w:val="32"/>
          <w:szCs w:val="32"/>
        </w:rPr>
        <w:t>月</w:t>
      </w:r>
      <w:r w:rsidR="00767A09">
        <w:rPr>
          <w:rFonts w:hint="eastAsia"/>
          <w:sz w:val="32"/>
          <w:szCs w:val="32"/>
        </w:rPr>
        <w:t>13</w:t>
      </w:r>
      <w:r>
        <w:rPr>
          <w:sz w:val="32"/>
          <w:szCs w:val="32"/>
        </w:rPr>
        <w:t>日</w:t>
      </w:r>
      <w:r>
        <w:br w:type="page"/>
      </w:r>
    </w:p>
    <w:p w14:paraId="0CB369F5" w14:textId="4B0ECF17" w:rsidR="00E81C70" w:rsidRPr="00E81C70" w:rsidRDefault="00E81C70" w:rsidP="00AF1B57">
      <w:pPr>
        <w:widowControl/>
        <w:tabs>
          <w:tab w:val="clear" w:pos="1245"/>
        </w:tabs>
        <w:rPr>
          <w:rFonts w:hint="eastAsia"/>
        </w:rPr>
      </w:pPr>
      <w:r w:rsidRPr="00E81C70">
        <w:rPr>
          <w:rFonts w:hint="eastAsia"/>
        </w:rPr>
        <w:lastRenderedPageBreak/>
        <w:t>附件1：</w:t>
      </w:r>
      <w:r w:rsidR="00F92808" w:rsidRPr="00F92808">
        <w:rPr>
          <w:rFonts w:hint="eastAsia"/>
        </w:rPr>
        <w:t>项目建设内容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36"/>
        <w:gridCol w:w="4010"/>
      </w:tblGrid>
      <w:tr w:rsidR="00F92808" w:rsidRPr="00F92808" w14:paraId="1F545577" w14:textId="77777777" w:rsidTr="00F92808">
        <w:trPr>
          <w:trHeight w:val="350"/>
          <w:jc w:val="center"/>
        </w:trPr>
        <w:tc>
          <w:tcPr>
            <w:tcW w:w="1394" w:type="pct"/>
            <w:shd w:val="clear" w:color="auto" w:fill="auto"/>
            <w:noWrap/>
            <w:vAlign w:val="center"/>
          </w:tcPr>
          <w:p w14:paraId="2D78287F" w14:textId="77777777" w:rsidR="00F92808" w:rsidRPr="00F92808" w:rsidRDefault="00F92808" w:rsidP="00F92808">
            <w:pPr>
              <w:widowControl/>
              <w:tabs>
                <w:tab w:val="clear" w:pos="1245"/>
              </w:tabs>
              <w:spacing w:after="160" w:line="278" w:lineRule="auto"/>
              <w:jc w:val="center"/>
              <w:rPr>
                <w:rFonts w:cs="宋体" w:hint="eastAsia"/>
                <w:b/>
                <w:bCs/>
                <w:color w:val="000000"/>
                <w:spacing w:val="0"/>
                <w:kern w:val="0"/>
                <w:sz w:val="24"/>
                <w:szCs w:val="24"/>
              </w:rPr>
            </w:pPr>
            <w:r w:rsidRPr="00F92808">
              <w:rPr>
                <w:rFonts w:cs="宋体" w:hint="eastAsia"/>
                <w:b/>
                <w:bCs/>
                <w:color w:val="000000"/>
                <w:spacing w:val="0"/>
                <w:kern w:val="0"/>
                <w:sz w:val="24"/>
                <w:szCs w:val="24"/>
              </w:rPr>
              <w:t>业务模块</w:t>
            </w:r>
          </w:p>
        </w:tc>
        <w:tc>
          <w:tcPr>
            <w:tcW w:w="1253" w:type="pct"/>
            <w:shd w:val="clear" w:color="auto" w:fill="auto"/>
            <w:noWrap/>
            <w:vAlign w:val="center"/>
          </w:tcPr>
          <w:p w14:paraId="75B65751" w14:textId="77777777" w:rsidR="00F92808" w:rsidRPr="00F92808" w:rsidRDefault="00F92808" w:rsidP="00F92808">
            <w:pPr>
              <w:widowControl/>
              <w:tabs>
                <w:tab w:val="clear" w:pos="1245"/>
              </w:tabs>
              <w:spacing w:after="160" w:line="278" w:lineRule="auto"/>
              <w:jc w:val="center"/>
              <w:rPr>
                <w:rFonts w:cs="宋体" w:hint="eastAsia"/>
                <w:b/>
                <w:bCs/>
                <w:color w:val="000000"/>
                <w:spacing w:val="0"/>
                <w:kern w:val="0"/>
                <w:sz w:val="24"/>
                <w:szCs w:val="24"/>
              </w:rPr>
            </w:pPr>
            <w:r w:rsidRPr="00F92808">
              <w:rPr>
                <w:rFonts w:cs="宋体" w:hint="eastAsia"/>
                <w:b/>
                <w:bCs/>
                <w:color w:val="000000"/>
                <w:spacing w:val="0"/>
                <w:kern w:val="0"/>
                <w:sz w:val="24"/>
                <w:szCs w:val="24"/>
              </w:rPr>
              <w:t>业务功能</w:t>
            </w:r>
          </w:p>
        </w:tc>
        <w:tc>
          <w:tcPr>
            <w:tcW w:w="2353" w:type="pct"/>
            <w:shd w:val="clear" w:color="auto" w:fill="auto"/>
            <w:vAlign w:val="center"/>
          </w:tcPr>
          <w:p w14:paraId="6F40ADB1" w14:textId="77777777" w:rsidR="00F92808" w:rsidRPr="00F92808" w:rsidRDefault="00F92808" w:rsidP="00F92808">
            <w:pPr>
              <w:widowControl/>
              <w:tabs>
                <w:tab w:val="clear" w:pos="1245"/>
              </w:tabs>
              <w:spacing w:after="160" w:line="278" w:lineRule="auto"/>
              <w:jc w:val="center"/>
              <w:rPr>
                <w:rFonts w:cs="宋体" w:hint="eastAsia"/>
                <w:b/>
                <w:bCs/>
                <w:color w:val="000000"/>
                <w:spacing w:val="0"/>
                <w:kern w:val="0"/>
                <w:sz w:val="24"/>
                <w:szCs w:val="24"/>
              </w:rPr>
            </w:pPr>
            <w:r w:rsidRPr="00F92808">
              <w:rPr>
                <w:rFonts w:cs="宋体" w:hint="eastAsia"/>
                <w:b/>
                <w:bCs/>
                <w:color w:val="000000"/>
                <w:spacing w:val="0"/>
                <w:kern w:val="0"/>
                <w:sz w:val="24"/>
                <w:szCs w:val="24"/>
              </w:rPr>
              <w:t>业务功能要求</w:t>
            </w:r>
          </w:p>
        </w:tc>
      </w:tr>
      <w:tr w:rsidR="00F92808" w:rsidRPr="00F92808" w14:paraId="221AB98D" w14:textId="77777777" w:rsidTr="00F92808">
        <w:trPr>
          <w:trHeight w:val="840"/>
          <w:jc w:val="center"/>
        </w:trPr>
        <w:tc>
          <w:tcPr>
            <w:tcW w:w="1394" w:type="pct"/>
            <w:vMerge w:val="restart"/>
            <w:shd w:val="clear" w:color="auto" w:fill="auto"/>
            <w:noWrap/>
            <w:vAlign w:val="center"/>
          </w:tcPr>
          <w:p w14:paraId="015F7AF2" w14:textId="77777777" w:rsidR="00F92808" w:rsidRPr="00F92808" w:rsidRDefault="00F92808" w:rsidP="00F92808">
            <w:pPr>
              <w:widowControl/>
              <w:tabs>
                <w:tab w:val="clear" w:pos="1245"/>
              </w:tabs>
              <w:spacing w:after="160" w:line="278" w:lineRule="auto"/>
              <w:jc w:val="center"/>
              <w:rPr>
                <w:rFonts w:cs="宋体" w:hint="eastAsia"/>
                <w:color w:val="000000"/>
                <w:spacing w:val="0"/>
                <w:kern w:val="0"/>
                <w:sz w:val="24"/>
                <w:szCs w:val="24"/>
              </w:rPr>
            </w:pPr>
            <w:r w:rsidRPr="00F92808">
              <w:rPr>
                <w:rFonts w:cs="宋体" w:hint="eastAsia"/>
                <w:color w:val="000000"/>
                <w:spacing w:val="0"/>
                <w:kern w:val="0"/>
                <w:sz w:val="24"/>
                <w:szCs w:val="24"/>
              </w:rPr>
              <w:t>设备分类分级管理</w:t>
            </w:r>
          </w:p>
        </w:tc>
        <w:tc>
          <w:tcPr>
            <w:tcW w:w="1253" w:type="pct"/>
            <w:shd w:val="clear" w:color="auto" w:fill="auto"/>
            <w:noWrap/>
            <w:vAlign w:val="center"/>
          </w:tcPr>
          <w:p w14:paraId="46FC38AE" w14:textId="77777777" w:rsidR="00F92808" w:rsidRPr="00F92808" w:rsidRDefault="00F92808" w:rsidP="00F92808">
            <w:pPr>
              <w:widowControl/>
              <w:tabs>
                <w:tab w:val="clear" w:pos="1245"/>
              </w:tabs>
              <w:spacing w:after="160" w:line="278" w:lineRule="auto"/>
              <w:jc w:val="center"/>
              <w:rPr>
                <w:rFonts w:cs="宋体" w:hint="eastAsia"/>
                <w:color w:val="000000"/>
                <w:spacing w:val="0"/>
                <w:kern w:val="0"/>
                <w:sz w:val="24"/>
                <w:szCs w:val="24"/>
              </w:rPr>
            </w:pPr>
            <w:r w:rsidRPr="00F92808">
              <w:rPr>
                <w:rFonts w:cs="宋体" w:hint="eastAsia"/>
                <w:color w:val="000000"/>
                <w:spacing w:val="0"/>
                <w:kern w:val="0"/>
                <w:sz w:val="24"/>
                <w:szCs w:val="24"/>
              </w:rPr>
              <w:t>设备分级量化标准</w:t>
            </w:r>
          </w:p>
        </w:tc>
        <w:tc>
          <w:tcPr>
            <w:tcW w:w="2353" w:type="pct"/>
            <w:shd w:val="clear" w:color="auto" w:fill="auto"/>
            <w:vAlign w:val="center"/>
          </w:tcPr>
          <w:p w14:paraId="55174FD7" w14:textId="77777777" w:rsidR="00F92808" w:rsidRPr="00F92808" w:rsidRDefault="00F92808" w:rsidP="00F92808">
            <w:pPr>
              <w:widowControl/>
              <w:numPr>
                <w:ilvl w:val="0"/>
                <w:numId w:val="4"/>
              </w:numPr>
              <w:tabs>
                <w:tab w:val="clear" w:pos="1245"/>
              </w:tabs>
              <w:spacing w:after="160" w:line="278" w:lineRule="auto"/>
              <w:jc w:val="both"/>
              <w:rPr>
                <w:rFonts w:cs="宋体" w:hint="eastAsia"/>
                <w:color w:val="000000"/>
                <w:spacing w:val="0"/>
                <w:kern w:val="0"/>
                <w:sz w:val="24"/>
                <w:szCs w:val="24"/>
              </w:rPr>
            </w:pPr>
            <w:r w:rsidRPr="00F92808">
              <w:rPr>
                <w:rFonts w:cs="宋体" w:hint="eastAsia"/>
                <w:color w:val="000000"/>
                <w:spacing w:val="0"/>
                <w:kern w:val="0"/>
                <w:sz w:val="24"/>
                <w:szCs w:val="24"/>
              </w:rPr>
              <w:t>支持制定与更新设备分级量化标准，支持配置评级公式算法；支持分为直接判定和评分两种方式分级。</w:t>
            </w:r>
          </w:p>
          <w:p w14:paraId="7A5ECE3B" w14:textId="77777777" w:rsidR="00F92808" w:rsidRPr="00F92808" w:rsidRDefault="00F92808" w:rsidP="00F92808">
            <w:pPr>
              <w:widowControl/>
              <w:numPr>
                <w:ilvl w:val="0"/>
                <w:numId w:val="4"/>
              </w:numPr>
              <w:tabs>
                <w:tab w:val="clear" w:pos="1245"/>
              </w:tabs>
              <w:spacing w:after="160" w:line="278" w:lineRule="auto"/>
              <w:jc w:val="both"/>
              <w:rPr>
                <w:rFonts w:cs="宋体" w:hint="eastAsia"/>
                <w:color w:val="000000"/>
                <w:spacing w:val="0"/>
                <w:kern w:val="0"/>
                <w:sz w:val="24"/>
                <w:szCs w:val="24"/>
              </w:rPr>
            </w:pPr>
            <w:r w:rsidRPr="00F92808">
              <w:rPr>
                <w:rFonts w:cs="宋体" w:hint="eastAsia"/>
                <w:color w:val="000000"/>
                <w:spacing w:val="0"/>
                <w:kern w:val="0"/>
                <w:sz w:val="24"/>
                <w:szCs w:val="24"/>
              </w:rPr>
              <w:t>可量化评估设备关键度等级，实现设备评级审批及设备台账等级信息刷新。支持EXCEL批量导入。</w:t>
            </w:r>
          </w:p>
        </w:tc>
      </w:tr>
      <w:tr w:rsidR="00F92808" w:rsidRPr="00F92808" w14:paraId="265CC997" w14:textId="77777777" w:rsidTr="00F92808">
        <w:trPr>
          <w:trHeight w:val="560"/>
          <w:jc w:val="center"/>
        </w:trPr>
        <w:tc>
          <w:tcPr>
            <w:tcW w:w="1394" w:type="pct"/>
            <w:vMerge/>
            <w:shd w:val="clear" w:color="auto" w:fill="auto"/>
            <w:noWrap/>
            <w:vAlign w:val="center"/>
          </w:tcPr>
          <w:p w14:paraId="764D2379" w14:textId="77777777" w:rsidR="00F92808" w:rsidRPr="00F92808" w:rsidRDefault="00F92808" w:rsidP="00F92808">
            <w:pPr>
              <w:tabs>
                <w:tab w:val="clear" w:pos="1245"/>
              </w:tabs>
              <w:spacing w:after="160" w:line="278" w:lineRule="auto"/>
              <w:jc w:val="center"/>
              <w:rPr>
                <w:rFonts w:cs="宋体" w:hint="eastAsia"/>
                <w:color w:val="000000"/>
                <w:spacing w:val="0"/>
                <w:kern w:val="0"/>
                <w:sz w:val="24"/>
                <w:szCs w:val="24"/>
              </w:rPr>
            </w:pPr>
          </w:p>
        </w:tc>
        <w:tc>
          <w:tcPr>
            <w:tcW w:w="1253" w:type="pct"/>
            <w:shd w:val="clear" w:color="auto" w:fill="auto"/>
            <w:noWrap/>
            <w:vAlign w:val="center"/>
          </w:tcPr>
          <w:p w14:paraId="0856BD37" w14:textId="77777777" w:rsidR="00F92808" w:rsidRPr="00F92808" w:rsidRDefault="00F92808" w:rsidP="00F92808">
            <w:pPr>
              <w:widowControl/>
              <w:tabs>
                <w:tab w:val="clear" w:pos="1245"/>
              </w:tabs>
              <w:spacing w:after="160" w:line="278" w:lineRule="auto"/>
              <w:jc w:val="center"/>
              <w:rPr>
                <w:rFonts w:cs="宋体" w:hint="eastAsia"/>
                <w:color w:val="000000"/>
                <w:spacing w:val="0"/>
                <w:kern w:val="0"/>
                <w:sz w:val="24"/>
                <w:szCs w:val="24"/>
              </w:rPr>
            </w:pPr>
            <w:r w:rsidRPr="00F92808">
              <w:rPr>
                <w:rFonts w:cs="宋体" w:hint="eastAsia"/>
                <w:color w:val="000000"/>
                <w:spacing w:val="0"/>
                <w:kern w:val="0"/>
                <w:sz w:val="24"/>
                <w:szCs w:val="24"/>
              </w:rPr>
              <w:t>电气设备</w:t>
            </w:r>
          </w:p>
        </w:tc>
        <w:tc>
          <w:tcPr>
            <w:tcW w:w="2353" w:type="pct"/>
            <w:shd w:val="clear" w:color="auto" w:fill="auto"/>
            <w:vAlign w:val="center"/>
          </w:tcPr>
          <w:p w14:paraId="02A59BF5" w14:textId="77777777" w:rsidR="00F92808" w:rsidRPr="00F92808" w:rsidRDefault="00F92808" w:rsidP="00F92808">
            <w:pPr>
              <w:widowControl/>
              <w:numPr>
                <w:ilvl w:val="0"/>
                <w:numId w:val="4"/>
              </w:numPr>
              <w:tabs>
                <w:tab w:val="clear" w:pos="1245"/>
              </w:tabs>
              <w:spacing w:after="160" w:line="278" w:lineRule="auto"/>
              <w:jc w:val="both"/>
              <w:rPr>
                <w:rFonts w:cs="宋体" w:hint="eastAsia"/>
                <w:color w:val="000000"/>
                <w:spacing w:val="0"/>
                <w:kern w:val="0"/>
                <w:sz w:val="24"/>
                <w:szCs w:val="24"/>
              </w:rPr>
            </w:pPr>
            <w:r w:rsidRPr="00F92808">
              <w:rPr>
                <w:rFonts w:cs="宋体" w:hint="eastAsia"/>
                <w:color w:val="000000"/>
                <w:spacing w:val="0"/>
                <w:kern w:val="0"/>
                <w:sz w:val="24"/>
                <w:szCs w:val="24"/>
              </w:rPr>
              <w:t>包括整定值台帐、整定值变更，分析统计。</w:t>
            </w:r>
          </w:p>
        </w:tc>
      </w:tr>
      <w:tr w:rsidR="00F92808" w:rsidRPr="00F92808" w14:paraId="050E15E3" w14:textId="77777777" w:rsidTr="00F92808">
        <w:trPr>
          <w:trHeight w:val="560"/>
          <w:jc w:val="center"/>
        </w:trPr>
        <w:tc>
          <w:tcPr>
            <w:tcW w:w="1394" w:type="pct"/>
            <w:vMerge/>
            <w:shd w:val="clear" w:color="auto" w:fill="auto"/>
            <w:noWrap/>
            <w:vAlign w:val="center"/>
          </w:tcPr>
          <w:p w14:paraId="50AE798D" w14:textId="77777777" w:rsidR="00F92808" w:rsidRPr="00F92808" w:rsidRDefault="00F92808" w:rsidP="00F92808">
            <w:pPr>
              <w:widowControl/>
              <w:tabs>
                <w:tab w:val="clear" w:pos="1245"/>
              </w:tabs>
              <w:spacing w:after="160" w:line="278" w:lineRule="auto"/>
              <w:jc w:val="center"/>
              <w:rPr>
                <w:rFonts w:cs="宋体" w:hint="eastAsia"/>
                <w:color w:val="000000"/>
                <w:spacing w:val="0"/>
                <w:kern w:val="0"/>
                <w:sz w:val="24"/>
                <w:szCs w:val="24"/>
              </w:rPr>
            </w:pPr>
          </w:p>
        </w:tc>
        <w:tc>
          <w:tcPr>
            <w:tcW w:w="1253" w:type="pct"/>
            <w:shd w:val="clear" w:color="auto" w:fill="auto"/>
            <w:noWrap/>
            <w:vAlign w:val="center"/>
          </w:tcPr>
          <w:p w14:paraId="507A02F1" w14:textId="77777777" w:rsidR="00F92808" w:rsidRPr="00F92808" w:rsidRDefault="00F92808" w:rsidP="00F92808">
            <w:pPr>
              <w:widowControl/>
              <w:tabs>
                <w:tab w:val="clear" w:pos="1245"/>
              </w:tabs>
              <w:spacing w:after="160" w:line="278" w:lineRule="auto"/>
              <w:jc w:val="center"/>
              <w:rPr>
                <w:rFonts w:cs="宋体" w:hint="eastAsia"/>
                <w:color w:val="000000"/>
                <w:spacing w:val="0"/>
                <w:kern w:val="0"/>
                <w:sz w:val="24"/>
                <w:szCs w:val="24"/>
              </w:rPr>
            </w:pPr>
            <w:r w:rsidRPr="00F92808">
              <w:rPr>
                <w:rFonts w:cs="宋体" w:hint="eastAsia"/>
                <w:color w:val="000000"/>
                <w:spacing w:val="0"/>
                <w:kern w:val="0"/>
                <w:sz w:val="24"/>
                <w:szCs w:val="24"/>
              </w:rPr>
              <w:t>电气预防性试验</w:t>
            </w:r>
          </w:p>
        </w:tc>
        <w:tc>
          <w:tcPr>
            <w:tcW w:w="2353" w:type="pct"/>
            <w:shd w:val="clear" w:color="auto" w:fill="auto"/>
            <w:vAlign w:val="center"/>
          </w:tcPr>
          <w:p w14:paraId="73CFC6E4" w14:textId="77777777" w:rsidR="00F92808" w:rsidRPr="00F92808" w:rsidRDefault="00F92808" w:rsidP="00F92808">
            <w:pPr>
              <w:widowControl/>
              <w:numPr>
                <w:ilvl w:val="0"/>
                <w:numId w:val="4"/>
              </w:numPr>
              <w:tabs>
                <w:tab w:val="clear" w:pos="1245"/>
              </w:tabs>
              <w:spacing w:after="160" w:line="278" w:lineRule="auto"/>
              <w:jc w:val="both"/>
              <w:rPr>
                <w:rFonts w:cs="宋体" w:hint="eastAsia"/>
                <w:color w:val="000000"/>
                <w:spacing w:val="0"/>
                <w:kern w:val="0"/>
                <w:sz w:val="24"/>
                <w:szCs w:val="24"/>
              </w:rPr>
            </w:pPr>
            <w:r w:rsidRPr="00F92808">
              <w:rPr>
                <w:rFonts w:cs="宋体" w:hint="eastAsia"/>
                <w:color w:val="000000"/>
                <w:spacing w:val="0"/>
                <w:kern w:val="0"/>
                <w:sz w:val="24"/>
                <w:szCs w:val="24"/>
              </w:rPr>
              <w:t>包括预防性试验对象（电气回路及设备）、预防性试验计划、试验记录（统一的格式和附件上传）。支持预防性试验对象台账数据校验、批导；</w:t>
            </w:r>
          </w:p>
        </w:tc>
      </w:tr>
      <w:tr w:rsidR="00F92808" w:rsidRPr="00F92808" w14:paraId="1717BE95" w14:textId="77777777" w:rsidTr="00F92808">
        <w:trPr>
          <w:trHeight w:val="840"/>
          <w:jc w:val="center"/>
        </w:trPr>
        <w:tc>
          <w:tcPr>
            <w:tcW w:w="1394" w:type="pct"/>
            <w:shd w:val="clear" w:color="auto" w:fill="auto"/>
            <w:noWrap/>
            <w:vAlign w:val="center"/>
          </w:tcPr>
          <w:p w14:paraId="086A5F17" w14:textId="77777777" w:rsidR="00F92808" w:rsidRPr="00F92808" w:rsidRDefault="00F92808" w:rsidP="00F92808">
            <w:pPr>
              <w:widowControl/>
              <w:tabs>
                <w:tab w:val="clear" w:pos="1245"/>
              </w:tabs>
              <w:spacing w:after="160" w:line="278" w:lineRule="auto"/>
              <w:jc w:val="center"/>
              <w:rPr>
                <w:rFonts w:cs="宋体" w:hint="eastAsia"/>
                <w:color w:val="000000"/>
                <w:spacing w:val="0"/>
                <w:kern w:val="0"/>
                <w:sz w:val="24"/>
                <w:szCs w:val="24"/>
              </w:rPr>
            </w:pPr>
            <w:r w:rsidRPr="00F92808">
              <w:rPr>
                <w:rFonts w:cs="宋体" w:hint="eastAsia"/>
                <w:color w:val="000000"/>
                <w:spacing w:val="0"/>
                <w:kern w:val="0"/>
                <w:sz w:val="24"/>
                <w:szCs w:val="24"/>
              </w:rPr>
              <w:t>设备监测</w:t>
            </w:r>
          </w:p>
        </w:tc>
        <w:tc>
          <w:tcPr>
            <w:tcW w:w="1253" w:type="pct"/>
            <w:shd w:val="clear" w:color="auto" w:fill="auto"/>
            <w:noWrap/>
            <w:vAlign w:val="center"/>
          </w:tcPr>
          <w:p w14:paraId="73CE9C9D" w14:textId="77777777" w:rsidR="00F92808" w:rsidRPr="00F92808" w:rsidRDefault="00F92808" w:rsidP="00F92808">
            <w:pPr>
              <w:widowControl/>
              <w:tabs>
                <w:tab w:val="clear" w:pos="1245"/>
              </w:tabs>
              <w:spacing w:after="160" w:line="278" w:lineRule="auto"/>
              <w:jc w:val="center"/>
              <w:rPr>
                <w:rFonts w:cs="宋体" w:hint="eastAsia"/>
                <w:color w:val="000000"/>
                <w:spacing w:val="0"/>
                <w:kern w:val="0"/>
                <w:sz w:val="24"/>
                <w:szCs w:val="24"/>
              </w:rPr>
            </w:pPr>
            <w:r w:rsidRPr="00F92808">
              <w:rPr>
                <w:rFonts w:cs="宋体" w:hint="eastAsia"/>
                <w:color w:val="000000"/>
                <w:spacing w:val="0"/>
                <w:kern w:val="0"/>
                <w:sz w:val="24"/>
                <w:szCs w:val="24"/>
              </w:rPr>
              <w:t>设备监测</w:t>
            </w:r>
          </w:p>
        </w:tc>
        <w:tc>
          <w:tcPr>
            <w:tcW w:w="2353" w:type="pct"/>
            <w:shd w:val="clear" w:color="auto" w:fill="auto"/>
            <w:vAlign w:val="center"/>
          </w:tcPr>
          <w:p w14:paraId="585B3A21" w14:textId="77777777" w:rsidR="00F92808" w:rsidRPr="00F92808" w:rsidRDefault="00F92808" w:rsidP="00F92808">
            <w:pPr>
              <w:widowControl/>
              <w:numPr>
                <w:ilvl w:val="0"/>
                <w:numId w:val="4"/>
              </w:numPr>
              <w:tabs>
                <w:tab w:val="clear" w:pos="1245"/>
              </w:tabs>
              <w:spacing w:after="160" w:line="278" w:lineRule="auto"/>
              <w:jc w:val="both"/>
              <w:rPr>
                <w:rFonts w:cs="宋体" w:hint="eastAsia"/>
                <w:color w:val="000000"/>
                <w:spacing w:val="0"/>
                <w:kern w:val="0"/>
                <w:sz w:val="24"/>
                <w:szCs w:val="24"/>
              </w:rPr>
            </w:pPr>
            <w:r w:rsidRPr="00F92808">
              <w:rPr>
                <w:rFonts w:cs="宋体" w:hint="eastAsia"/>
                <w:color w:val="000000"/>
                <w:spacing w:val="0"/>
                <w:kern w:val="0"/>
                <w:sz w:val="24"/>
                <w:szCs w:val="24"/>
              </w:rPr>
              <w:t>对接现有监测系统包括机泵在线、电力线路测温系统，同步EAM台账信息；</w:t>
            </w:r>
          </w:p>
          <w:p w14:paraId="3ED1F102" w14:textId="77777777" w:rsidR="00F92808" w:rsidRPr="00F92808" w:rsidRDefault="00F92808" w:rsidP="00F92808">
            <w:pPr>
              <w:widowControl/>
              <w:numPr>
                <w:ilvl w:val="0"/>
                <w:numId w:val="4"/>
              </w:numPr>
              <w:tabs>
                <w:tab w:val="clear" w:pos="1245"/>
              </w:tabs>
              <w:spacing w:after="160" w:line="278" w:lineRule="auto"/>
              <w:jc w:val="both"/>
              <w:rPr>
                <w:rFonts w:cs="宋体" w:hint="eastAsia"/>
                <w:color w:val="000000"/>
                <w:spacing w:val="0"/>
                <w:kern w:val="0"/>
                <w:sz w:val="24"/>
                <w:szCs w:val="24"/>
              </w:rPr>
            </w:pPr>
            <w:r w:rsidRPr="00F92808">
              <w:rPr>
                <w:rFonts w:cs="宋体" w:hint="eastAsia"/>
                <w:color w:val="000000"/>
                <w:spacing w:val="0"/>
                <w:kern w:val="0"/>
                <w:sz w:val="24"/>
                <w:szCs w:val="24"/>
              </w:rPr>
              <w:t>对接报警信息，支持基于报警设备创建缺陷和工单。</w:t>
            </w:r>
          </w:p>
        </w:tc>
      </w:tr>
      <w:tr w:rsidR="00F92808" w:rsidRPr="00F92808" w14:paraId="24E8EA52" w14:textId="77777777" w:rsidTr="00F92808">
        <w:trPr>
          <w:trHeight w:val="844"/>
          <w:jc w:val="center"/>
        </w:trPr>
        <w:tc>
          <w:tcPr>
            <w:tcW w:w="1394" w:type="pct"/>
            <w:vMerge w:val="restart"/>
            <w:shd w:val="clear" w:color="auto" w:fill="auto"/>
            <w:noWrap/>
            <w:vAlign w:val="center"/>
          </w:tcPr>
          <w:p w14:paraId="04F72057" w14:textId="77777777" w:rsidR="00F92808" w:rsidRPr="00F92808" w:rsidRDefault="00F92808" w:rsidP="00F92808">
            <w:pPr>
              <w:widowControl/>
              <w:tabs>
                <w:tab w:val="clear" w:pos="1245"/>
              </w:tabs>
              <w:spacing w:after="160" w:line="278" w:lineRule="auto"/>
              <w:jc w:val="center"/>
              <w:rPr>
                <w:rFonts w:cs="宋体" w:hint="eastAsia"/>
                <w:color w:val="000000"/>
                <w:spacing w:val="0"/>
                <w:kern w:val="0"/>
                <w:sz w:val="24"/>
                <w:szCs w:val="24"/>
              </w:rPr>
            </w:pPr>
            <w:r w:rsidRPr="00F92808">
              <w:rPr>
                <w:rFonts w:cs="宋体" w:hint="eastAsia"/>
                <w:color w:val="000000"/>
                <w:spacing w:val="0"/>
                <w:kern w:val="0"/>
                <w:sz w:val="24"/>
                <w:szCs w:val="24"/>
              </w:rPr>
              <w:t>设备全生命周期管理</w:t>
            </w:r>
          </w:p>
        </w:tc>
        <w:tc>
          <w:tcPr>
            <w:tcW w:w="1253" w:type="pct"/>
            <w:shd w:val="clear" w:color="auto" w:fill="auto"/>
            <w:noWrap/>
            <w:vAlign w:val="center"/>
          </w:tcPr>
          <w:p w14:paraId="17A064A7" w14:textId="77777777" w:rsidR="00F92808" w:rsidRPr="00F92808" w:rsidRDefault="00F92808" w:rsidP="00F92808">
            <w:pPr>
              <w:tabs>
                <w:tab w:val="clear" w:pos="1245"/>
              </w:tabs>
              <w:spacing w:after="160" w:line="278" w:lineRule="auto"/>
              <w:jc w:val="center"/>
              <w:rPr>
                <w:rFonts w:cs="宋体" w:hint="eastAsia"/>
                <w:color w:val="000000"/>
                <w:spacing w:val="0"/>
                <w:kern w:val="0"/>
                <w:sz w:val="24"/>
                <w:szCs w:val="24"/>
              </w:rPr>
            </w:pPr>
            <w:r w:rsidRPr="00F92808">
              <w:rPr>
                <w:rFonts w:cs="宋体" w:hint="eastAsia"/>
                <w:color w:val="000000"/>
                <w:spacing w:val="0"/>
                <w:kern w:val="0"/>
                <w:sz w:val="24"/>
                <w:szCs w:val="24"/>
              </w:rPr>
              <w:t>启停时间统计</w:t>
            </w:r>
          </w:p>
        </w:tc>
        <w:tc>
          <w:tcPr>
            <w:tcW w:w="2353" w:type="pct"/>
            <w:shd w:val="clear" w:color="auto" w:fill="auto"/>
            <w:vAlign w:val="center"/>
          </w:tcPr>
          <w:p w14:paraId="7F42133C" w14:textId="77777777" w:rsidR="00F92808" w:rsidRPr="00F92808" w:rsidRDefault="00F92808" w:rsidP="00F92808">
            <w:pPr>
              <w:widowControl/>
              <w:numPr>
                <w:ilvl w:val="0"/>
                <w:numId w:val="4"/>
              </w:numPr>
              <w:tabs>
                <w:tab w:val="clear" w:pos="1245"/>
              </w:tabs>
              <w:spacing w:after="160" w:line="278" w:lineRule="auto"/>
              <w:jc w:val="both"/>
              <w:rPr>
                <w:rFonts w:cs="宋体" w:hint="eastAsia"/>
                <w:color w:val="000000"/>
                <w:spacing w:val="0"/>
                <w:kern w:val="0"/>
                <w:sz w:val="24"/>
                <w:szCs w:val="24"/>
              </w:rPr>
            </w:pPr>
            <w:r w:rsidRPr="00F92808">
              <w:rPr>
                <w:rFonts w:cs="宋体" w:hint="eastAsia"/>
                <w:color w:val="000000"/>
                <w:spacing w:val="0"/>
                <w:kern w:val="0"/>
                <w:sz w:val="24"/>
                <w:szCs w:val="24"/>
              </w:rPr>
              <w:t>根据状态监测启停点值特征逻辑，在现有状态监测功能基础上，实现设备启停时间的统计,并展示在设备台账与统计报表中，需要考虑设备运行时间初始化。启停时间应用于润滑标准和检修标准。</w:t>
            </w:r>
          </w:p>
        </w:tc>
      </w:tr>
      <w:tr w:rsidR="00F92808" w:rsidRPr="00F92808" w14:paraId="58C23319" w14:textId="77777777" w:rsidTr="00F92808">
        <w:trPr>
          <w:trHeight w:val="560"/>
          <w:jc w:val="center"/>
        </w:trPr>
        <w:tc>
          <w:tcPr>
            <w:tcW w:w="1394" w:type="pct"/>
            <w:vMerge/>
            <w:shd w:val="clear" w:color="auto" w:fill="auto"/>
            <w:noWrap/>
            <w:vAlign w:val="center"/>
          </w:tcPr>
          <w:p w14:paraId="167219A4" w14:textId="77777777" w:rsidR="00F92808" w:rsidRPr="00F92808" w:rsidRDefault="00F92808" w:rsidP="00F92808">
            <w:pPr>
              <w:widowControl/>
              <w:tabs>
                <w:tab w:val="clear" w:pos="1245"/>
              </w:tabs>
              <w:spacing w:after="160" w:line="278" w:lineRule="auto"/>
              <w:jc w:val="center"/>
              <w:rPr>
                <w:rFonts w:cs="宋体" w:hint="eastAsia"/>
                <w:color w:val="000000"/>
                <w:spacing w:val="0"/>
                <w:kern w:val="0"/>
                <w:sz w:val="24"/>
                <w:szCs w:val="24"/>
              </w:rPr>
            </w:pPr>
          </w:p>
        </w:tc>
        <w:tc>
          <w:tcPr>
            <w:tcW w:w="1253" w:type="pct"/>
            <w:shd w:val="clear" w:color="auto" w:fill="auto"/>
            <w:noWrap/>
            <w:vAlign w:val="center"/>
          </w:tcPr>
          <w:p w14:paraId="324E77DA" w14:textId="77777777" w:rsidR="00F92808" w:rsidRPr="00F92808" w:rsidRDefault="00F92808" w:rsidP="00F92808">
            <w:pPr>
              <w:widowControl/>
              <w:tabs>
                <w:tab w:val="clear" w:pos="1245"/>
              </w:tabs>
              <w:spacing w:after="160" w:line="278" w:lineRule="auto"/>
              <w:jc w:val="center"/>
              <w:rPr>
                <w:rFonts w:cs="宋体" w:hint="eastAsia"/>
                <w:color w:val="000000"/>
                <w:spacing w:val="0"/>
                <w:kern w:val="0"/>
                <w:sz w:val="24"/>
                <w:szCs w:val="24"/>
              </w:rPr>
            </w:pPr>
            <w:r w:rsidRPr="00F92808">
              <w:rPr>
                <w:rFonts w:cs="宋体" w:hint="eastAsia"/>
                <w:color w:val="000000"/>
                <w:spacing w:val="0"/>
                <w:kern w:val="0"/>
                <w:sz w:val="24"/>
                <w:szCs w:val="24"/>
              </w:rPr>
              <w:t>巡检记录</w:t>
            </w:r>
          </w:p>
        </w:tc>
        <w:tc>
          <w:tcPr>
            <w:tcW w:w="2353" w:type="pct"/>
            <w:shd w:val="clear" w:color="auto" w:fill="auto"/>
            <w:vAlign w:val="center"/>
          </w:tcPr>
          <w:p w14:paraId="0758C6C8" w14:textId="77777777" w:rsidR="00F92808" w:rsidRPr="00F92808" w:rsidRDefault="00F92808" w:rsidP="00F92808">
            <w:pPr>
              <w:widowControl/>
              <w:numPr>
                <w:ilvl w:val="0"/>
                <w:numId w:val="4"/>
              </w:numPr>
              <w:tabs>
                <w:tab w:val="clear" w:pos="1245"/>
              </w:tabs>
              <w:spacing w:after="160" w:line="278" w:lineRule="auto"/>
              <w:jc w:val="both"/>
              <w:rPr>
                <w:rFonts w:cs="宋体" w:hint="eastAsia"/>
                <w:color w:val="000000"/>
                <w:spacing w:val="0"/>
                <w:kern w:val="0"/>
                <w:sz w:val="24"/>
                <w:szCs w:val="24"/>
              </w:rPr>
            </w:pPr>
            <w:r w:rsidRPr="00F92808">
              <w:rPr>
                <w:rFonts w:cs="宋体" w:hint="eastAsia"/>
                <w:color w:val="000000"/>
                <w:spacing w:val="0"/>
                <w:kern w:val="0"/>
                <w:sz w:val="24"/>
                <w:szCs w:val="24"/>
              </w:rPr>
              <w:t>对接智能巡检系统，包含设备台账信息，巡检结果自动反馈回EAM；</w:t>
            </w:r>
          </w:p>
          <w:p w14:paraId="73CE9F4D" w14:textId="77777777" w:rsidR="00F92808" w:rsidRPr="00F92808" w:rsidRDefault="00F92808" w:rsidP="00F92808">
            <w:pPr>
              <w:widowControl/>
              <w:numPr>
                <w:ilvl w:val="0"/>
                <w:numId w:val="4"/>
              </w:numPr>
              <w:tabs>
                <w:tab w:val="clear" w:pos="1245"/>
              </w:tabs>
              <w:spacing w:after="160" w:line="278" w:lineRule="auto"/>
              <w:jc w:val="both"/>
              <w:rPr>
                <w:rFonts w:cs="宋体" w:hint="eastAsia"/>
                <w:color w:val="000000"/>
                <w:spacing w:val="0"/>
                <w:kern w:val="0"/>
                <w:sz w:val="24"/>
                <w:szCs w:val="24"/>
              </w:rPr>
            </w:pPr>
            <w:r w:rsidRPr="00F92808">
              <w:rPr>
                <w:rFonts w:cs="宋体" w:hint="eastAsia"/>
                <w:color w:val="000000"/>
                <w:spacing w:val="0"/>
                <w:kern w:val="0"/>
                <w:sz w:val="24"/>
                <w:szCs w:val="24"/>
              </w:rPr>
              <w:t>巡检过程中发现的异常通过接</w:t>
            </w:r>
            <w:r w:rsidRPr="00F92808">
              <w:rPr>
                <w:rFonts w:cs="宋体" w:hint="eastAsia"/>
                <w:color w:val="000000"/>
                <w:spacing w:val="0"/>
                <w:kern w:val="0"/>
                <w:sz w:val="24"/>
                <w:szCs w:val="24"/>
              </w:rPr>
              <w:lastRenderedPageBreak/>
              <w:t>口触发EAM缺陷/故障申报。</w:t>
            </w:r>
          </w:p>
        </w:tc>
      </w:tr>
      <w:tr w:rsidR="00F92808" w:rsidRPr="00F92808" w14:paraId="22132ECC" w14:textId="77777777" w:rsidTr="00F92808">
        <w:trPr>
          <w:trHeight w:val="926"/>
          <w:jc w:val="center"/>
        </w:trPr>
        <w:tc>
          <w:tcPr>
            <w:tcW w:w="1394" w:type="pct"/>
            <w:shd w:val="clear" w:color="auto" w:fill="auto"/>
            <w:noWrap/>
            <w:vAlign w:val="center"/>
          </w:tcPr>
          <w:p w14:paraId="2D2F361A" w14:textId="77777777" w:rsidR="00F92808" w:rsidRPr="00F92808" w:rsidRDefault="00F92808" w:rsidP="00F92808">
            <w:pPr>
              <w:widowControl/>
              <w:tabs>
                <w:tab w:val="clear" w:pos="1245"/>
              </w:tabs>
              <w:spacing w:after="160" w:line="278" w:lineRule="auto"/>
              <w:jc w:val="center"/>
              <w:rPr>
                <w:rFonts w:cs="宋体" w:hint="eastAsia"/>
                <w:color w:val="000000"/>
                <w:spacing w:val="0"/>
                <w:kern w:val="0"/>
                <w:sz w:val="24"/>
                <w:szCs w:val="24"/>
              </w:rPr>
            </w:pPr>
            <w:r w:rsidRPr="00F92808">
              <w:rPr>
                <w:rFonts w:cs="宋体" w:hint="eastAsia"/>
                <w:color w:val="000000"/>
                <w:spacing w:val="0"/>
                <w:kern w:val="0"/>
                <w:sz w:val="24"/>
                <w:szCs w:val="24"/>
              </w:rPr>
              <w:lastRenderedPageBreak/>
              <w:t>预防性维修</w:t>
            </w:r>
          </w:p>
        </w:tc>
        <w:tc>
          <w:tcPr>
            <w:tcW w:w="1253" w:type="pct"/>
            <w:shd w:val="clear" w:color="auto" w:fill="auto"/>
            <w:noWrap/>
            <w:vAlign w:val="center"/>
          </w:tcPr>
          <w:p w14:paraId="073B4C21" w14:textId="77777777" w:rsidR="00F92808" w:rsidRPr="00F92808" w:rsidRDefault="00F92808" w:rsidP="00F92808">
            <w:pPr>
              <w:tabs>
                <w:tab w:val="clear" w:pos="1245"/>
              </w:tabs>
              <w:spacing w:after="160" w:line="278" w:lineRule="auto"/>
              <w:jc w:val="center"/>
              <w:rPr>
                <w:rFonts w:cs="宋体" w:hint="eastAsia"/>
                <w:color w:val="000000"/>
                <w:spacing w:val="0"/>
                <w:kern w:val="0"/>
                <w:sz w:val="24"/>
                <w:szCs w:val="24"/>
              </w:rPr>
            </w:pPr>
            <w:r w:rsidRPr="00F92808">
              <w:rPr>
                <w:rFonts w:cs="宋体" w:hint="eastAsia"/>
                <w:color w:val="000000"/>
                <w:spacing w:val="0"/>
                <w:kern w:val="0"/>
                <w:sz w:val="24"/>
                <w:szCs w:val="24"/>
              </w:rPr>
              <w:t>腐蚀检测</w:t>
            </w:r>
          </w:p>
        </w:tc>
        <w:tc>
          <w:tcPr>
            <w:tcW w:w="2353" w:type="pct"/>
            <w:shd w:val="clear" w:color="auto" w:fill="auto"/>
            <w:vAlign w:val="center"/>
          </w:tcPr>
          <w:p w14:paraId="08E448D0" w14:textId="77777777" w:rsidR="00F92808" w:rsidRPr="00F92808" w:rsidRDefault="00F92808" w:rsidP="00F92808">
            <w:pPr>
              <w:widowControl/>
              <w:numPr>
                <w:ilvl w:val="0"/>
                <w:numId w:val="4"/>
              </w:numPr>
              <w:tabs>
                <w:tab w:val="clear" w:pos="1245"/>
              </w:tabs>
              <w:spacing w:after="160" w:line="278" w:lineRule="auto"/>
              <w:jc w:val="both"/>
              <w:rPr>
                <w:rFonts w:cs="宋体" w:hint="eastAsia"/>
                <w:color w:val="000000"/>
                <w:spacing w:val="0"/>
                <w:kern w:val="0"/>
                <w:sz w:val="24"/>
                <w:szCs w:val="24"/>
              </w:rPr>
            </w:pPr>
            <w:r w:rsidRPr="00F92808">
              <w:rPr>
                <w:rFonts w:cs="宋体" w:hint="eastAsia"/>
                <w:color w:val="000000"/>
                <w:spacing w:val="0"/>
                <w:kern w:val="0"/>
                <w:sz w:val="24"/>
                <w:szCs w:val="24"/>
              </w:rPr>
              <w:t>登记腐蚀检测结果，支持根据腐蚀检测测量数据导入约定的excel模板；</w:t>
            </w:r>
          </w:p>
          <w:p w14:paraId="38C9F73B" w14:textId="77777777" w:rsidR="00F92808" w:rsidRPr="00F92808" w:rsidRDefault="00F92808" w:rsidP="00F92808">
            <w:pPr>
              <w:widowControl/>
              <w:numPr>
                <w:ilvl w:val="0"/>
                <w:numId w:val="4"/>
              </w:numPr>
              <w:tabs>
                <w:tab w:val="clear" w:pos="1245"/>
              </w:tabs>
              <w:spacing w:after="160" w:line="278" w:lineRule="auto"/>
              <w:jc w:val="both"/>
              <w:rPr>
                <w:rFonts w:cs="宋体" w:hint="eastAsia"/>
                <w:color w:val="000000"/>
                <w:spacing w:val="0"/>
                <w:kern w:val="0"/>
                <w:sz w:val="24"/>
                <w:szCs w:val="24"/>
              </w:rPr>
            </w:pPr>
            <w:r w:rsidRPr="00F92808">
              <w:rPr>
                <w:rFonts w:cs="宋体" w:hint="eastAsia"/>
                <w:color w:val="000000"/>
                <w:spacing w:val="0"/>
                <w:kern w:val="0"/>
                <w:sz w:val="24"/>
                <w:szCs w:val="24"/>
              </w:rPr>
              <w:t>设置报警线，创建缺陷和工单；</w:t>
            </w:r>
          </w:p>
          <w:p w14:paraId="371E5798" w14:textId="77777777" w:rsidR="00F92808" w:rsidRPr="00F92808" w:rsidRDefault="00F92808" w:rsidP="00F92808">
            <w:pPr>
              <w:widowControl/>
              <w:numPr>
                <w:ilvl w:val="0"/>
                <w:numId w:val="4"/>
              </w:numPr>
              <w:tabs>
                <w:tab w:val="clear" w:pos="1245"/>
              </w:tabs>
              <w:spacing w:after="160" w:line="278" w:lineRule="auto"/>
              <w:jc w:val="both"/>
              <w:rPr>
                <w:rFonts w:cs="宋体" w:hint="eastAsia"/>
                <w:color w:val="000000"/>
                <w:spacing w:val="0"/>
                <w:kern w:val="0"/>
                <w:sz w:val="24"/>
                <w:szCs w:val="24"/>
              </w:rPr>
            </w:pPr>
            <w:r w:rsidRPr="00F92808">
              <w:rPr>
                <w:rFonts w:cs="宋体" w:hint="eastAsia"/>
                <w:color w:val="000000"/>
                <w:spacing w:val="0"/>
                <w:kern w:val="0"/>
                <w:sz w:val="24"/>
                <w:szCs w:val="24"/>
              </w:rPr>
              <w:t>支持移动APP端填写腐蚀测量情况登记。</w:t>
            </w:r>
          </w:p>
        </w:tc>
      </w:tr>
      <w:tr w:rsidR="00F92808" w:rsidRPr="00F92808" w14:paraId="0B5D77A3" w14:textId="77777777" w:rsidTr="00F92808">
        <w:trPr>
          <w:trHeight w:val="280"/>
          <w:jc w:val="center"/>
        </w:trPr>
        <w:tc>
          <w:tcPr>
            <w:tcW w:w="1394" w:type="pct"/>
            <w:shd w:val="clear" w:color="auto" w:fill="auto"/>
            <w:noWrap/>
            <w:vAlign w:val="center"/>
          </w:tcPr>
          <w:p w14:paraId="54F71403" w14:textId="77777777" w:rsidR="00F92808" w:rsidRPr="00F92808" w:rsidRDefault="00F92808" w:rsidP="00F92808">
            <w:pPr>
              <w:widowControl/>
              <w:tabs>
                <w:tab w:val="clear" w:pos="1245"/>
              </w:tabs>
              <w:spacing w:after="160" w:line="278" w:lineRule="auto"/>
              <w:jc w:val="center"/>
              <w:rPr>
                <w:rFonts w:cs="宋体" w:hint="eastAsia"/>
                <w:color w:val="000000"/>
                <w:spacing w:val="0"/>
                <w:kern w:val="0"/>
                <w:sz w:val="24"/>
                <w:szCs w:val="24"/>
              </w:rPr>
            </w:pPr>
            <w:r w:rsidRPr="00F92808">
              <w:rPr>
                <w:rFonts w:cs="宋体" w:hint="eastAsia"/>
                <w:color w:val="000000"/>
                <w:spacing w:val="0"/>
                <w:kern w:val="0"/>
                <w:sz w:val="24"/>
                <w:szCs w:val="24"/>
              </w:rPr>
              <w:t>仪表设备管理</w:t>
            </w:r>
          </w:p>
        </w:tc>
        <w:tc>
          <w:tcPr>
            <w:tcW w:w="1253" w:type="pct"/>
            <w:shd w:val="clear" w:color="auto" w:fill="auto"/>
            <w:noWrap/>
            <w:vAlign w:val="center"/>
          </w:tcPr>
          <w:p w14:paraId="25C79101" w14:textId="77777777" w:rsidR="00F92808" w:rsidRPr="00F92808" w:rsidRDefault="00F92808" w:rsidP="00F92808">
            <w:pPr>
              <w:widowControl/>
              <w:tabs>
                <w:tab w:val="clear" w:pos="1245"/>
              </w:tabs>
              <w:spacing w:after="160" w:line="278" w:lineRule="auto"/>
              <w:jc w:val="center"/>
              <w:rPr>
                <w:rFonts w:cs="宋体" w:hint="eastAsia"/>
                <w:color w:val="000000"/>
                <w:spacing w:val="0"/>
                <w:kern w:val="0"/>
                <w:sz w:val="24"/>
                <w:szCs w:val="24"/>
              </w:rPr>
            </w:pPr>
            <w:r w:rsidRPr="00F92808">
              <w:rPr>
                <w:rFonts w:cs="宋体" w:hint="eastAsia"/>
                <w:color w:val="000000"/>
                <w:spacing w:val="0"/>
                <w:kern w:val="0"/>
                <w:sz w:val="24"/>
                <w:szCs w:val="24"/>
              </w:rPr>
              <w:t>检定证书上传</w:t>
            </w:r>
          </w:p>
        </w:tc>
        <w:tc>
          <w:tcPr>
            <w:tcW w:w="2353" w:type="pct"/>
            <w:shd w:val="clear" w:color="auto" w:fill="auto"/>
            <w:vAlign w:val="center"/>
          </w:tcPr>
          <w:p w14:paraId="7412AC00" w14:textId="77777777" w:rsidR="00F92808" w:rsidRPr="00F92808" w:rsidRDefault="00F92808" w:rsidP="00F92808">
            <w:pPr>
              <w:widowControl/>
              <w:numPr>
                <w:ilvl w:val="0"/>
                <w:numId w:val="4"/>
              </w:numPr>
              <w:tabs>
                <w:tab w:val="clear" w:pos="1245"/>
              </w:tabs>
              <w:spacing w:after="160" w:line="278" w:lineRule="auto"/>
              <w:jc w:val="both"/>
              <w:rPr>
                <w:rFonts w:cs="宋体" w:hint="eastAsia"/>
                <w:color w:val="000000"/>
                <w:spacing w:val="0"/>
                <w:kern w:val="0"/>
                <w:sz w:val="24"/>
                <w:szCs w:val="24"/>
              </w:rPr>
            </w:pPr>
            <w:r w:rsidRPr="00F92808">
              <w:rPr>
                <w:rFonts w:cs="宋体" w:hint="eastAsia"/>
                <w:color w:val="000000"/>
                <w:spacing w:val="0"/>
                <w:kern w:val="0"/>
                <w:sz w:val="24"/>
                <w:szCs w:val="24"/>
              </w:rPr>
              <w:t>在原先的APP设备台账上添加支持APP端证书拍照上传的功能</w:t>
            </w:r>
          </w:p>
        </w:tc>
      </w:tr>
      <w:tr w:rsidR="00F92808" w:rsidRPr="00F92808" w14:paraId="7764F00B" w14:textId="77777777" w:rsidTr="00F92808">
        <w:trPr>
          <w:trHeight w:val="280"/>
          <w:jc w:val="center"/>
        </w:trPr>
        <w:tc>
          <w:tcPr>
            <w:tcW w:w="1394" w:type="pct"/>
            <w:shd w:val="clear" w:color="auto" w:fill="auto"/>
            <w:noWrap/>
            <w:vAlign w:val="center"/>
          </w:tcPr>
          <w:p w14:paraId="1BC3509B" w14:textId="77777777" w:rsidR="00F92808" w:rsidRPr="00F92808" w:rsidRDefault="00F92808" w:rsidP="00F92808">
            <w:pPr>
              <w:widowControl/>
              <w:tabs>
                <w:tab w:val="clear" w:pos="1245"/>
              </w:tabs>
              <w:spacing w:after="160" w:line="278" w:lineRule="auto"/>
              <w:jc w:val="center"/>
              <w:rPr>
                <w:rFonts w:cs="宋体" w:hint="eastAsia"/>
                <w:color w:val="000000"/>
                <w:spacing w:val="0"/>
                <w:kern w:val="0"/>
                <w:sz w:val="24"/>
                <w:szCs w:val="24"/>
              </w:rPr>
            </w:pPr>
            <w:r w:rsidRPr="00F92808">
              <w:rPr>
                <w:rFonts w:cs="宋体" w:hint="eastAsia"/>
                <w:color w:val="000000"/>
                <w:spacing w:val="0"/>
                <w:kern w:val="0"/>
                <w:sz w:val="24"/>
                <w:szCs w:val="24"/>
              </w:rPr>
              <w:t>检维修管理</w:t>
            </w:r>
          </w:p>
        </w:tc>
        <w:tc>
          <w:tcPr>
            <w:tcW w:w="1253" w:type="pct"/>
            <w:shd w:val="clear" w:color="auto" w:fill="auto"/>
            <w:noWrap/>
            <w:vAlign w:val="center"/>
          </w:tcPr>
          <w:p w14:paraId="2EF7FA1D" w14:textId="77777777" w:rsidR="00F92808" w:rsidRPr="00F92808" w:rsidRDefault="00F92808" w:rsidP="00F92808">
            <w:pPr>
              <w:widowControl/>
              <w:tabs>
                <w:tab w:val="clear" w:pos="1245"/>
              </w:tabs>
              <w:spacing w:after="160" w:line="278" w:lineRule="auto"/>
              <w:jc w:val="center"/>
              <w:rPr>
                <w:rFonts w:cs="宋体" w:hint="eastAsia"/>
                <w:color w:val="000000"/>
                <w:spacing w:val="0"/>
                <w:kern w:val="0"/>
                <w:sz w:val="24"/>
                <w:szCs w:val="24"/>
              </w:rPr>
            </w:pPr>
            <w:r w:rsidRPr="00F92808">
              <w:rPr>
                <w:rFonts w:cs="宋体" w:hint="eastAsia"/>
                <w:color w:val="000000"/>
                <w:spacing w:val="0"/>
                <w:kern w:val="0"/>
                <w:sz w:val="24"/>
                <w:szCs w:val="24"/>
              </w:rPr>
              <w:t>工单管理</w:t>
            </w:r>
          </w:p>
        </w:tc>
        <w:tc>
          <w:tcPr>
            <w:tcW w:w="2353" w:type="pct"/>
            <w:shd w:val="clear" w:color="auto" w:fill="auto"/>
            <w:vAlign w:val="center"/>
          </w:tcPr>
          <w:p w14:paraId="7A430006" w14:textId="77777777" w:rsidR="00F92808" w:rsidRPr="00F92808" w:rsidRDefault="00F92808" w:rsidP="00F92808">
            <w:pPr>
              <w:widowControl/>
              <w:numPr>
                <w:ilvl w:val="0"/>
                <w:numId w:val="4"/>
              </w:numPr>
              <w:tabs>
                <w:tab w:val="clear" w:pos="1245"/>
              </w:tabs>
              <w:spacing w:after="160" w:line="278" w:lineRule="auto"/>
              <w:jc w:val="both"/>
              <w:rPr>
                <w:rFonts w:cs="宋体" w:hint="eastAsia"/>
                <w:color w:val="000000"/>
                <w:spacing w:val="0"/>
                <w:kern w:val="0"/>
                <w:sz w:val="24"/>
                <w:szCs w:val="24"/>
              </w:rPr>
            </w:pPr>
            <w:r w:rsidRPr="00F92808">
              <w:rPr>
                <w:rFonts w:cs="宋体" w:hint="eastAsia"/>
                <w:color w:val="000000"/>
                <w:spacing w:val="0"/>
                <w:kern w:val="0"/>
                <w:sz w:val="24"/>
                <w:szCs w:val="24"/>
              </w:rPr>
              <w:t>在移动APP端按照电脑端完全实现工单、签证、结算移动全覆盖，使得工单全流程移动化提高流转效率、方便随时查看。</w:t>
            </w:r>
          </w:p>
        </w:tc>
      </w:tr>
      <w:tr w:rsidR="00F92808" w:rsidRPr="00F92808" w14:paraId="166F8D35" w14:textId="77777777" w:rsidTr="00F92808">
        <w:trPr>
          <w:trHeight w:val="280"/>
          <w:jc w:val="center"/>
        </w:trPr>
        <w:tc>
          <w:tcPr>
            <w:tcW w:w="1394" w:type="pct"/>
            <w:shd w:val="clear" w:color="auto" w:fill="auto"/>
            <w:noWrap/>
            <w:vAlign w:val="center"/>
          </w:tcPr>
          <w:p w14:paraId="7659DE96" w14:textId="77777777" w:rsidR="00F92808" w:rsidRPr="00F92808" w:rsidRDefault="00F92808" w:rsidP="00F92808">
            <w:pPr>
              <w:widowControl/>
              <w:tabs>
                <w:tab w:val="clear" w:pos="1245"/>
              </w:tabs>
              <w:spacing w:after="160" w:line="278" w:lineRule="auto"/>
              <w:jc w:val="center"/>
              <w:rPr>
                <w:rFonts w:cs="宋体" w:hint="eastAsia"/>
                <w:color w:val="000000"/>
                <w:spacing w:val="0"/>
                <w:kern w:val="0"/>
                <w:sz w:val="24"/>
                <w:szCs w:val="24"/>
              </w:rPr>
            </w:pPr>
            <w:r w:rsidRPr="00F92808">
              <w:rPr>
                <w:rFonts w:cs="宋体" w:hint="eastAsia"/>
                <w:color w:val="000000"/>
                <w:spacing w:val="0"/>
                <w:kern w:val="0"/>
                <w:sz w:val="24"/>
                <w:szCs w:val="24"/>
              </w:rPr>
              <w:t>计划管理</w:t>
            </w:r>
          </w:p>
        </w:tc>
        <w:tc>
          <w:tcPr>
            <w:tcW w:w="1253" w:type="pct"/>
            <w:shd w:val="clear" w:color="auto" w:fill="auto"/>
            <w:noWrap/>
            <w:vAlign w:val="center"/>
          </w:tcPr>
          <w:p w14:paraId="70BD25C9" w14:textId="77777777" w:rsidR="00F92808" w:rsidRPr="00F92808" w:rsidRDefault="00F92808" w:rsidP="00F92808">
            <w:pPr>
              <w:widowControl/>
              <w:tabs>
                <w:tab w:val="clear" w:pos="1245"/>
              </w:tabs>
              <w:spacing w:after="160" w:line="278" w:lineRule="auto"/>
              <w:jc w:val="center"/>
              <w:rPr>
                <w:rFonts w:cs="宋体" w:hint="eastAsia"/>
                <w:color w:val="000000"/>
                <w:spacing w:val="0"/>
                <w:kern w:val="0"/>
                <w:sz w:val="24"/>
                <w:szCs w:val="24"/>
              </w:rPr>
            </w:pPr>
            <w:r w:rsidRPr="00F92808">
              <w:rPr>
                <w:rFonts w:cs="宋体" w:hint="eastAsia"/>
                <w:color w:val="000000"/>
                <w:spacing w:val="0"/>
                <w:kern w:val="0"/>
                <w:sz w:val="24"/>
                <w:szCs w:val="24"/>
              </w:rPr>
              <w:t>计划管理</w:t>
            </w:r>
          </w:p>
        </w:tc>
        <w:tc>
          <w:tcPr>
            <w:tcW w:w="2353" w:type="pct"/>
            <w:shd w:val="clear" w:color="auto" w:fill="auto"/>
            <w:vAlign w:val="center"/>
          </w:tcPr>
          <w:p w14:paraId="235F959E" w14:textId="77777777" w:rsidR="00F92808" w:rsidRPr="00F92808" w:rsidRDefault="00F92808" w:rsidP="00F92808">
            <w:pPr>
              <w:widowControl/>
              <w:numPr>
                <w:ilvl w:val="0"/>
                <w:numId w:val="4"/>
              </w:numPr>
              <w:tabs>
                <w:tab w:val="clear" w:pos="1245"/>
              </w:tabs>
              <w:spacing w:after="160" w:line="278" w:lineRule="auto"/>
              <w:jc w:val="both"/>
              <w:rPr>
                <w:rFonts w:cs="宋体" w:hint="eastAsia"/>
                <w:color w:val="000000"/>
                <w:spacing w:val="0"/>
                <w:kern w:val="0"/>
                <w:sz w:val="24"/>
                <w:szCs w:val="24"/>
              </w:rPr>
            </w:pPr>
            <w:r w:rsidRPr="00F92808">
              <w:rPr>
                <w:rFonts w:cs="宋体" w:hint="eastAsia"/>
                <w:color w:val="000000"/>
                <w:spacing w:val="0"/>
                <w:kern w:val="0"/>
                <w:sz w:val="24"/>
                <w:szCs w:val="24"/>
              </w:rPr>
              <w:t>实现小接管常压管道维护保养计划，根据生产部门管道、小接管清单设置检查负责人、检查频次、计划检查时间、检查方式、维保内容，系统支持大批量维保计划执行情况登记、导入，提升管控效率。</w:t>
            </w:r>
          </w:p>
          <w:p w14:paraId="24FBA325" w14:textId="77777777" w:rsidR="00F92808" w:rsidRPr="00F92808" w:rsidRDefault="00F92808" w:rsidP="00F92808">
            <w:pPr>
              <w:widowControl/>
              <w:numPr>
                <w:ilvl w:val="0"/>
                <w:numId w:val="4"/>
              </w:numPr>
              <w:tabs>
                <w:tab w:val="clear" w:pos="1245"/>
              </w:tabs>
              <w:spacing w:after="160" w:line="278" w:lineRule="auto"/>
              <w:jc w:val="both"/>
              <w:rPr>
                <w:rFonts w:cs="宋体" w:hint="eastAsia"/>
                <w:color w:val="000000"/>
                <w:spacing w:val="0"/>
                <w:kern w:val="0"/>
                <w:sz w:val="24"/>
                <w:szCs w:val="24"/>
              </w:rPr>
            </w:pPr>
            <w:r w:rsidRPr="00F92808">
              <w:rPr>
                <w:rFonts w:cs="宋体" w:hint="eastAsia"/>
                <w:color w:val="000000"/>
                <w:spacing w:val="0"/>
                <w:kern w:val="0"/>
                <w:sz w:val="24"/>
                <w:szCs w:val="24"/>
              </w:rPr>
              <w:t>检修计划申报和执行之间实现贯穿跳转。</w:t>
            </w:r>
          </w:p>
          <w:p w14:paraId="64AE86A0" w14:textId="77777777" w:rsidR="00F92808" w:rsidRPr="00F92808" w:rsidRDefault="00F92808" w:rsidP="00F92808">
            <w:pPr>
              <w:widowControl/>
              <w:numPr>
                <w:ilvl w:val="0"/>
                <w:numId w:val="4"/>
              </w:numPr>
              <w:tabs>
                <w:tab w:val="clear" w:pos="1245"/>
              </w:tabs>
              <w:spacing w:after="160" w:line="278" w:lineRule="auto"/>
              <w:jc w:val="both"/>
              <w:rPr>
                <w:rFonts w:cs="宋体" w:hint="eastAsia"/>
                <w:color w:val="000000"/>
                <w:spacing w:val="0"/>
                <w:kern w:val="0"/>
                <w:sz w:val="24"/>
                <w:szCs w:val="24"/>
              </w:rPr>
            </w:pPr>
            <w:r w:rsidRPr="00F92808">
              <w:rPr>
                <w:rFonts w:cs="宋体" w:hint="eastAsia"/>
                <w:color w:val="000000"/>
                <w:spacing w:val="0"/>
                <w:kern w:val="0"/>
                <w:sz w:val="24"/>
                <w:szCs w:val="24"/>
              </w:rPr>
              <w:t>启用年度计划功能，分解到月计划。支持批量导入。</w:t>
            </w:r>
          </w:p>
        </w:tc>
      </w:tr>
      <w:tr w:rsidR="00F92808" w:rsidRPr="00F92808" w14:paraId="6DCB0088" w14:textId="77777777" w:rsidTr="00F92808">
        <w:trPr>
          <w:trHeight w:val="280"/>
          <w:jc w:val="center"/>
        </w:trPr>
        <w:tc>
          <w:tcPr>
            <w:tcW w:w="1394" w:type="pct"/>
            <w:shd w:val="clear" w:color="auto" w:fill="auto"/>
            <w:noWrap/>
            <w:vAlign w:val="center"/>
          </w:tcPr>
          <w:p w14:paraId="5088DF01" w14:textId="77777777" w:rsidR="00F92808" w:rsidRPr="00F92808" w:rsidRDefault="00F92808" w:rsidP="00F92808">
            <w:pPr>
              <w:widowControl/>
              <w:tabs>
                <w:tab w:val="clear" w:pos="1245"/>
              </w:tabs>
              <w:spacing w:after="160" w:line="278" w:lineRule="auto"/>
              <w:jc w:val="center"/>
              <w:rPr>
                <w:rFonts w:cs="宋体" w:hint="eastAsia"/>
                <w:color w:val="000000"/>
                <w:spacing w:val="0"/>
                <w:kern w:val="0"/>
                <w:sz w:val="24"/>
                <w:szCs w:val="24"/>
              </w:rPr>
            </w:pPr>
            <w:r w:rsidRPr="00F92808">
              <w:rPr>
                <w:rFonts w:cs="宋体" w:hint="eastAsia"/>
                <w:color w:val="000000"/>
                <w:spacing w:val="0"/>
                <w:kern w:val="0"/>
                <w:sz w:val="24"/>
                <w:szCs w:val="24"/>
              </w:rPr>
              <w:t>系统功能</w:t>
            </w:r>
          </w:p>
        </w:tc>
        <w:tc>
          <w:tcPr>
            <w:tcW w:w="1253" w:type="pct"/>
            <w:shd w:val="clear" w:color="auto" w:fill="auto"/>
            <w:noWrap/>
            <w:vAlign w:val="center"/>
          </w:tcPr>
          <w:p w14:paraId="2DDFFE69" w14:textId="77777777" w:rsidR="00F92808" w:rsidRPr="00F92808" w:rsidRDefault="00F92808" w:rsidP="00F92808">
            <w:pPr>
              <w:widowControl/>
              <w:tabs>
                <w:tab w:val="clear" w:pos="1245"/>
              </w:tabs>
              <w:spacing w:after="160" w:line="278" w:lineRule="auto"/>
              <w:jc w:val="center"/>
              <w:rPr>
                <w:rFonts w:cs="宋体" w:hint="eastAsia"/>
                <w:color w:val="000000"/>
                <w:spacing w:val="0"/>
                <w:kern w:val="0"/>
                <w:sz w:val="24"/>
                <w:szCs w:val="24"/>
              </w:rPr>
            </w:pPr>
            <w:r w:rsidRPr="00F92808">
              <w:rPr>
                <w:rFonts w:cs="宋体" w:hint="eastAsia"/>
                <w:color w:val="000000"/>
                <w:spacing w:val="0"/>
                <w:kern w:val="0"/>
                <w:sz w:val="24"/>
                <w:szCs w:val="24"/>
              </w:rPr>
              <w:t>任务提醒</w:t>
            </w:r>
          </w:p>
          <w:p w14:paraId="052FBBD8" w14:textId="77777777" w:rsidR="00F92808" w:rsidRPr="00F92808" w:rsidRDefault="00F92808" w:rsidP="00F92808">
            <w:pPr>
              <w:widowControl/>
              <w:tabs>
                <w:tab w:val="clear" w:pos="1245"/>
              </w:tabs>
              <w:spacing w:after="160" w:line="278" w:lineRule="auto"/>
              <w:jc w:val="center"/>
              <w:rPr>
                <w:rFonts w:cs="Times New Roman" w:hint="eastAsia"/>
                <w:color w:val="000000"/>
                <w:spacing w:val="0"/>
                <w:sz w:val="24"/>
                <w:szCs w:val="24"/>
              </w:rPr>
            </w:pPr>
            <w:r w:rsidRPr="00F92808">
              <w:rPr>
                <w:rFonts w:cs="宋体" w:hint="eastAsia"/>
                <w:color w:val="000000"/>
                <w:spacing w:val="0"/>
                <w:kern w:val="0"/>
                <w:sz w:val="24"/>
                <w:szCs w:val="24"/>
              </w:rPr>
              <w:t>系统权限</w:t>
            </w:r>
          </w:p>
        </w:tc>
        <w:tc>
          <w:tcPr>
            <w:tcW w:w="2353" w:type="pct"/>
            <w:shd w:val="clear" w:color="auto" w:fill="auto"/>
            <w:vAlign w:val="center"/>
          </w:tcPr>
          <w:p w14:paraId="1345FBB4" w14:textId="77777777" w:rsidR="00F92808" w:rsidRPr="00F92808" w:rsidRDefault="00F92808" w:rsidP="00F92808">
            <w:pPr>
              <w:widowControl/>
              <w:numPr>
                <w:ilvl w:val="0"/>
                <w:numId w:val="4"/>
              </w:numPr>
              <w:tabs>
                <w:tab w:val="clear" w:pos="1245"/>
              </w:tabs>
              <w:spacing w:after="160" w:line="278" w:lineRule="auto"/>
              <w:jc w:val="both"/>
              <w:rPr>
                <w:rFonts w:cs="宋体" w:hint="eastAsia"/>
                <w:color w:val="000000"/>
                <w:spacing w:val="0"/>
                <w:kern w:val="0"/>
                <w:sz w:val="24"/>
                <w:szCs w:val="24"/>
              </w:rPr>
            </w:pPr>
            <w:r w:rsidRPr="00F92808">
              <w:rPr>
                <w:rFonts w:cs="宋体" w:hint="eastAsia"/>
                <w:color w:val="000000"/>
                <w:spacing w:val="0"/>
                <w:kern w:val="0"/>
                <w:sz w:val="24"/>
                <w:szCs w:val="24"/>
              </w:rPr>
              <w:t>分析飞书提醒与eam APP实现待办提醒共享，提醒EAM业务办理人员及时了解业务活动，提高工作效率。</w:t>
            </w:r>
          </w:p>
          <w:p w14:paraId="7ED5DEA3" w14:textId="77777777" w:rsidR="00F92808" w:rsidRPr="00F92808" w:rsidRDefault="00F92808" w:rsidP="00F92808">
            <w:pPr>
              <w:widowControl/>
              <w:numPr>
                <w:ilvl w:val="0"/>
                <w:numId w:val="4"/>
              </w:numPr>
              <w:tabs>
                <w:tab w:val="clear" w:pos="1245"/>
              </w:tabs>
              <w:spacing w:after="160" w:line="278" w:lineRule="auto"/>
              <w:jc w:val="both"/>
              <w:rPr>
                <w:rFonts w:cs="宋体" w:hint="eastAsia"/>
                <w:color w:val="000000"/>
                <w:spacing w:val="0"/>
                <w:kern w:val="0"/>
                <w:sz w:val="24"/>
                <w:szCs w:val="24"/>
              </w:rPr>
            </w:pPr>
            <w:r w:rsidRPr="00F92808">
              <w:rPr>
                <w:rFonts w:cs="宋体" w:hint="eastAsia"/>
                <w:color w:val="000000"/>
                <w:spacing w:val="0"/>
                <w:kern w:val="0"/>
                <w:sz w:val="24"/>
                <w:szCs w:val="24"/>
              </w:rPr>
              <w:t>管理人员需开通多站点权限</w:t>
            </w:r>
          </w:p>
        </w:tc>
      </w:tr>
      <w:tr w:rsidR="00F92808" w:rsidRPr="00F92808" w14:paraId="0E0DEF50" w14:textId="77777777" w:rsidTr="00F92808">
        <w:trPr>
          <w:trHeight w:val="280"/>
          <w:jc w:val="center"/>
        </w:trPr>
        <w:tc>
          <w:tcPr>
            <w:tcW w:w="1394" w:type="pct"/>
            <w:shd w:val="clear" w:color="auto" w:fill="auto"/>
            <w:noWrap/>
            <w:vAlign w:val="center"/>
          </w:tcPr>
          <w:p w14:paraId="1FE06236" w14:textId="77777777" w:rsidR="00F92808" w:rsidRPr="00F92808" w:rsidRDefault="00F92808" w:rsidP="00F92808">
            <w:pPr>
              <w:widowControl/>
              <w:tabs>
                <w:tab w:val="clear" w:pos="1245"/>
              </w:tabs>
              <w:spacing w:after="160" w:line="278" w:lineRule="auto"/>
              <w:jc w:val="center"/>
              <w:rPr>
                <w:rFonts w:cs="宋体" w:hint="eastAsia"/>
                <w:color w:val="000000"/>
                <w:spacing w:val="0"/>
                <w:kern w:val="0"/>
                <w:sz w:val="24"/>
                <w:szCs w:val="24"/>
              </w:rPr>
            </w:pPr>
            <w:r w:rsidRPr="00F92808">
              <w:rPr>
                <w:rFonts w:cs="宋体" w:hint="eastAsia"/>
                <w:color w:val="000000"/>
                <w:spacing w:val="0"/>
                <w:kern w:val="0"/>
                <w:sz w:val="24"/>
                <w:szCs w:val="24"/>
              </w:rPr>
              <w:t>设备管理</w:t>
            </w:r>
          </w:p>
        </w:tc>
        <w:tc>
          <w:tcPr>
            <w:tcW w:w="1253" w:type="pct"/>
            <w:shd w:val="clear" w:color="auto" w:fill="auto"/>
            <w:noWrap/>
            <w:vAlign w:val="center"/>
          </w:tcPr>
          <w:p w14:paraId="7E246E61" w14:textId="77777777" w:rsidR="00F92808" w:rsidRPr="00F92808" w:rsidRDefault="00F92808" w:rsidP="00F92808">
            <w:pPr>
              <w:widowControl/>
              <w:tabs>
                <w:tab w:val="clear" w:pos="1245"/>
              </w:tabs>
              <w:spacing w:after="160" w:line="278" w:lineRule="auto"/>
              <w:jc w:val="center"/>
              <w:rPr>
                <w:rFonts w:cs="宋体" w:hint="eastAsia"/>
                <w:color w:val="000000"/>
                <w:spacing w:val="0"/>
                <w:kern w:val="0"/>
                <w:sz w:val="24"/>
                <w:szCs w:val="24"/>
              </w:rPr>
            </w:pPr>
            <w:r w:rsidRPr="00F92808">
              <w:rPr>
                <w:rFonts w:cs="宋体" w:hint="eastAsia"/>
                <w:color w:val="000000"/>
                <w:spacing w:val="0"/>
                <w:kern w:val="0"/>
                <w:sz w:val="24"/>
                <w:szCs w:val="24"/>
              </w:rPr>
              <w:t>设备台账</w:t>
            </w:r>
          </w:p>
        </w:tc>
        <w:tc>
          <w:tcPr>
            <w:tcW w:w="2353" w:type="pct"/>
            <w:shd w:val="clear" w:color="auto" w:fill="auto"/>
            <w:vAlign w:val="center"/>
          </w:tcPr>
          <w:p w14:paraId="56AB8B5A" w14:textId="77777777" w:rsidR="00F92808" w:rsidRPr="00F92808" w:rsidRDefault="00F92808" w:rsidP="00F92808">
            <w:pPr>
              <w:widowControl/>
              <w:numPr>
                <w:ilvl w:val="0"/>
                <w:numId w:val="4"/>
              </w:numPr>
              <w:tabs>
                <w:tab w:val="clear" w:pos="1245"/>
              </w:tabs>
              <w:spacing w:after="160" w:line="278" w:lineRule="auto"/>
              <w:jc w:val="both"/>
              <w:rPr>
                <w:rFonts w:cs="宋体" w:hint="eastAsia"/>
                <w:color w:val="000000"/>
                <w:spacing w:val="0"/>
                <w:kern w:val="0"/>
                <w:sz w:val="24"/>
                <w:szCs w:val="24"/>
              </w:rPr>
            </w:pPr>
            <w:r w:rsidRPr="00F92808">
              <w:rPr>
                <w:rFonts w:cs="宋体" w:hint="eastAsia"/>
                <w:color w:val="000000"/>
                <w:spacing w:val="0"/>
                <w:kern w:val="0"/>
                <w:sz w:val="24"/>
                <w:szCs w:val="24"/>
              </w:rPr>
              <w:t>APP优化设备台账展示效果，提高展示速度。</w:t>
            </w:r>
          </w:p>
        </w:tc>
      </w:tr>
      <w:tr w:rsidR="00F92808" w:rsidRPr="00F92808" w14:paraId="015F720B" w14:textId="77777777" w:rsidTr="00F92808">
        <w:trPr>
          <w:trHeight w:val="280"/>
          <w:jc w:val="center"/>
        </w:trPr>
        <w:tc>
          <w:tcPr>
            <w:tcW w:w="1394" w:type="pct"/>
            <w:shd w:val="clear" w:color="auto" w:fill="auto"/>
            <w:noWrap/>
            <w:vAlign w:val="center"/>
          </w:tcPr>
          <w:p w14:paraId="47A28DF4" w14:textId="77777777" w:rsidR="00F92808" w:rsidRPr="00F92808" w:rsidRDefault="00F92808" w:rsidP="00F92808">
            <w:pPr>
              <w:widowControl/>
              <w:tabs>
                <w:tab w:val="clear" w:pos="1245"/>
              </w:tabs>
              <w:spacing w:after="160" w:line="278" w:lineRule="auto"/>
              <w:jc w:val="center"/>
              <w:rPr>
                <w:rFonts w:cs="宋体" w:hint="eastAsia"/>
                <w:color w:val="000000"/>
                <w:spacing w:val="0"/>
                <w:kern w:val="0"/>
                <w:sz w:val="24"/>
                <w:szCs w:val="24"/>
              </w:rPr>
            </w:pPr>
            <w:r w:rsidRPr="00F92808">
              <w:rPr>
                <w:rFonts w:cs="宋体" w:hint="eastAsia"/>
                <w:color w:val="000000"/>
                <w:spacing w:val="0"/>
                <w:kern w:val="0"/>
                <w:sz w:val="24"/>
                <w:szCs w:val="24"/>
              </w:rPr>
              <w:t>统计分析报表</w:t>
            </w:r>
          </w:p>
        </w:tc>
        <w:tc>
          <w:tcPr>
            <w:tcW w:w="1253" w:type="pct"/>
            <w:shd w:val="clear" w:color="auto" w:fill="auto"/>
            <w:noWrap/>
            <w:vAlign w:val="center"/>
          </w:tcPr>
          <w:p w14:paraId="422CA4D4" w14:textId="77777777" w:rsidR="00F92808" w:rsidRPr="00F92808" w:rsidRDefault="00F92808" w:rsidP="00F92808">
            <w:pPr>
              <w:widowControl/>
              <w:tabs>
                <w:tab w:val="clear" w:pos="1245"/>
              </w:tabs>
              <w:spacing w:after="160" w:line="278" w:lineRule="auto"/>
              <w:jc w:val="center"/>
              <w:rPr>
                <w:rFonts w:cs="宋体" w:hint="eastAsia"/>
                <w:color w:val="000000"/>
                <w:spacing w:val="0"/>
                <w:kern w:val="0"/>
                <w:sz w:val="24"/>
                <w:szCs w:val="24"/>
              </w:rPr>
            </w:pPr>
          </w:p>
        </w:tc>
        <w:tc>
          <w:tcPr>
            <w:tcW w:w="2353" w:type="pct"/>
            <w:shd w:val="clear" w:color="auto" w:fill="auto"/>
            <w:vAlign w:val="center"/>
          </w:tcPr>
          <w:p w14:paraId="45BC3507" w14:textId="77777777" w:rsidR="00F92808" w:rsidRPr="00F92808" w:rsidRDefault="00F92808" w:rsidP="00F92808">
            <w:pPr>
              <w:widowControl/>
              <w:numPr>
                <w:ilvl w:val="0"/>
                <w:numId w:val="4"/>
              </w:numPr>
              <w:tabs>
                <w:tab w:val="clear" w:pos="1245"/>
              </w:tabs>
              <w:spacing w:after="160" w:line="278" w:lineRule="auto"/>
              <w:jc w:val="both"/>
              <w:rPr>
                <w:rFonts w:cs="宋体" w:hint="eastAsia"/>
                <w:color w:val="000000"/>
                <w:spacing w:val="0"/>
                <w:kern w:val="0"/>
                <w:sz w:val="24"/>
                <w:szCs w:val="24"/>
              </w:rPr>
            </w:pPr>
            <w:r w:rsidRPr="00F92808">
              <w:rPr>
                <w:rFonts w:cs="宋体" w:hint="eastAsia"/>
                <w:color w:val="000000"/>
                <w:spacing w:val="0"/>
                <w:kern w:val="0"/>
                <w:sz w:val="24"/>
                <w:szCs w:val="24"/>
              </w:rPr>
              <w:t>腐蚀检测统计分析（1张）。</w:t>
            </w:r>
          </w:p>
          <w:p w14:paraId="604B297A" w14:textId="77777777" w:rsidR="00F92808" w:rsidRPr="00F92808" w:rsidRDefault="00F92808" w:rsidP="00F92808">
            <w:pPr>
              <w:widowControl/>
              <w:numPr>
                <w:ilvl w:val="0"/>
                <w:numId w:val="4"/>
              </w:numPr>
              <w:tabs>
                <w:tab w:val="clear" w:pos="1245"/>
              </w:tabs>
              <w:spacing w:after="160" w:line="278" w:lineRule="auto"/>
              <w:jc w:val="both"/>
              <w:rPr>
                <w:rFonts w:cs="宋体" w:hint="eastAsia"/>
                <w:color w:val="000000"/>
                <w:spacing w:val="0"/>
                <w:kern w:val="0"/>
                <w:sz w:val="24"/>
                <w:szCs w:val="24"/>
              </w:rPr>
            </w:pPr>
            <w:r w:rsidRPr="00F92808">
              <w:rPr>
                <w:rFonts w:cs="宋体" w:hint="eastAsia"/>
                <w:color w:val="000000"/>
                <w:spacing w:val="0"/>
                <w:kern w:val="0"/>
                <w:sz w:val="24"/>
                <w:szCs w:val="24"/>
              </w:rPr>
              <w:lastRenderedPageBreak/>
              <w:t>常压管道、小接管，统计分析（1张）。</w:t>
            </w:r>
          </w:p>
          <w:p w14:paraId="3E8328A7" w14:textId="77777777" w:rsidR="00F92808" w:rsidRPr="00F92808" w:rsidRDefault="00F92808" w:rsidP="00F92808">
            <w:pPr>
              <w:widowControl/>
              <w:numPr>
                <w:ilvl w:val="0"/>
                <w:numId w:val="4"/>
              </w:numPr>
              <w:tabs>
                <w:tab w:val="clear" w:pos="1245"/>
              </w:tabs>
              <w:spacing w:after="160" w:line="278" w:lineRule="auto"/>
              <w:jc w:val="both"/>
              <w:rPr>
                <w:rFonts w:cs="宋体" w:hint="eastAsia"/>
                <w:color w:val="000000"/>
                <w:spacing w:val="0"/>
                <w:kern w:val="0"/>
                <w:sz w:val="24"/>
                <w:szCs w:val="24"/>
              </w:rPr>
            </w:pPr>
            <w:r w:rsidRPr="00F92808">
              <w:rPr>
                <w:rFonts w:cs="宋体" w:hint="eastAsia"/>
                <w:color w:val="000000"/>
                <w:spacing w:val="0"/>
                <w:kern w:val="0"/>
                <w:sz w:val="24"/>
                <w:szCs w:val="24"/>
              </w:rPr>
              <w:t>多站点汇总统计报表（5）</w:t>
            </w:r>
          </w:p>
          <w:p w14:paraId="48BB67C2" w14:textId="77777777" w:rsidR="00F92808" w:rsidRPr="00F92808" w:rsidRDefault="00F92808" w:rsidP="00F92808">
            <w:pPr>
              <w:widowControl/>
              <w:numPr>
                <w:ilvl w:val="0"/>
                <w:numId w:val="4"/>
              </w:numPr>
              <w:tabs>
                <w:tab w:val="clear" w:pos="1245"/>
              </w:tabs>
              <w:spacing w:after="160" w:line="278" w:lineRule="auto"/>
              <w:jc w:val="both"/>
              <w:rPr>
                <w:rFonts w:cs="宋体" w:hint="eastAsia"/>
                <w:spacing w:val="0"/>
                <w:kern w:val="0"/>
                <w:sz w:val="24"/>
                <w:szCs w:val="24"/>
              </w:rPr>
            </w:pPr>
            <w:r w:rsidRPr="00F92808">
              <w:rPr>
                <w:rFonts w:cs="宋体" w:hint="eastAsia"/>
                <w:spacing w:val="0"/>
                <w:kern w:val="0"/>
                <w:sz w:val="24"/>
                <w:szCs w:val="24"/>
              </w:rPr>
              <w:t>上述所有涉及到的分析报表需乙方提供可靠的取数逻辑与报表展示样式；以满足甲方开发人员在滨化BI帆软报表系统予以落实基本条件；</w:t>
            </w:r>
          </w:p>
          <w:p w14:paraId="58885631" w14:textId="77777777" w:rsidR="00F92808" w:rsidRPr="00F92808" w:rsidRDefault="00F92808" w:rsidP="00F92808">
            <w:pPr>
              <w:widowControl/>
              <w:numPr>
                <w:ilvl w:val="0"/>
                <w:numId w:val="4"/>
              </w:numPr>
              <w:tabs>
                <w:tab w:val="clear" w:pos="1245"/>
              </w:tabs>
              <w:spacing w:after="160" w:line="278" w:lineRule="auto"/>
              <w:jc w:val="both"/>
              <w:rPr>
                <w:rFonts w:cs="宋体" w:hint="eastAsia"/>
                <w:color w:val="FF0000"/>
                <w:spacing w:val="0"/>
                <w:kern w:val="0"/>
                <w:sz w:val="24"/>
                <w:szCs w:val="24"/>
              </w:rPr>
            </w:pPr>
            <w:r w:rsidRPr="00F92808">
              <w:rPr>
                <w:rFonts w:cs="宋体" w:hint="eastAsia"/>
                <w:spacing w:val="0"/>
                <w:kern w:val="0"/>
                <w:sz w:val="24"/>
                <w:szCs w:val="24"/>
              </w:rPr>
              <w:t>报表的展示链接需要在EAM系统里面无缝关联；</w:t>
            </w:r>
          </w:p>
        </w:tc>
      </w:tr>
    </w:tbl>
    <w:p w14:paraId="5AD9FC57" w14:textId="77777777" w:rsidR="00F92808" w:rsidRDefault="00F92808" w:rsidP="000F5DD6">
      <w:pPr>
        <w:widowControl/>
        <w:tabs>
          <w:tab w:val="clear" w:pos="1245"/>
        </w:tabs>
        <w:rPr>
          <w:rFonts w:hint="eastAsia"/>
        </w:rPr>
      </w:pPr>
    </w:p>
    <w:p w14:paraId="1358FADD" w14:textId="77777777" w:rsidR="00F92808" w:rsidRDefault="00F92808">
      <w:pPr>
        <w:widowControl/>
        <w:tabs>
          <w:tab w:val="clear" w:pos="1245"/>
        </w:tabs>
        <w:rPr>
          <w:rFonts w:hint="eastAsia"/>
        </w:rPr>
      </w:pPr>
      <w:r>
        <w:rPr>
          <w:rFonts w:hint="eastAsia"/>
        </w:rPr>
        <w:br w:type="page"/>
      </w:r>
    </w:p>
    <w:p w14:paraId="31E86A16" w14:textId="77B26EFE" w:rsidR="007A3CB5" w:rsidRDefault="00866DE3" w:rsidP="000F5DD6">
      <w:pPr>
        <w:widowControl/>
        <w:tabs>
          <w:tab w:val="clear" w:pos="1245"/>
        </w:tabs>
        <w:rPr>
          <w:rFonts w:hint="eastAsia"/>
        </w:rPr>
      </w:pPr>
      <w:r>
        <w:rPr>
          <w:rFonts w:hint="eastAsia"/>
        </w:rPr>
        <w:lastRenderedPageBreak/>
        <w:t>附件</w:t>
      </w:r>
      <w:r w:rsidR="00EC20A6">
        <w:rPr>
          <w:rFonts w:hint="eastAsia"/>
        </w:rPr>
        <w:t>2</w:t>
      </w:r>
      <w:r>
        <w:rPr>
          <w:rFonts w:hint="eastAsia"/>
        </w:rPr>
        <w:t>：《法定代表人授权书》</w:t>
      </w:r>
    </w:p>
    <w:p w14:paraId="3C3A9E8A" w14:textId="77777777" w:rsidR="007A3CB5" w:rsidRDefault="00866DE3">
      <w:pPr>
        <w:spacing w:line="360" w:lineRule="auto"/>
        <w:ind w:firstLineChars="200" w:firstLine="636"/>
        <w:jc w:val="center"/>
        <w:rPr>
          <w:rFonts w:ascii="黑体" w:eastAsia="黑体" w:hAnsi="黑体" w:hint="eastAsia"/>
          <w:sz w:val="32"/>
          <w:szCs w:val="32"/>
        </w:rPr>
      </w:pPr>
      <w:r>
        <w:rPr>
          <w:rFonts w:ascii="黑体" w:eastAsia="黑体" w:hAnsi="黑体" w:hint="eastAsia"/>
          <w:sz w:val="32"/>
          <w:szCs w:val="32"/>
        </w:rPr>
        <w:t>法定代表人授权书</w:t>
      </w:r>
    </w:p>
    <w:p w14:paraId="2FE0F817" w14:textId="77777777" w:rsidR="007A3CB5" w:rsidRDefault="00866DE3">
      <w:pPr>
        <w:spacing w:line="360" w:lineRule="auto"/>
        <w:ind w:firstLineChars="200" w:firstLine="476"/>
        <w:rPr>
          <w:rFonts w:hint="eastAsia"/>
          <w:sz w:val="20"/>
          <w:szCs w:val="24"/>
        </w:rPr>
      </w:pPr>
      <w:r>
        <w:rPr>
          <w:rFonts w:hint="eastAsia"/>
          <w:sz w:val="24"/>
          <w:szCs w:val="24"/>
        </w:rPr>
        <w:t>本授权书声明：注册于中华人民共和国</w:t>
      </w:r>
      <w:r>
        <w:rPr>
          <w:rFonts w:hint="eastAsia"/>
          <w:sz w:val="24"/>
          <w:szCs w:val="24"/>
          <w:u w:val="single"/>
        </w:rPr>
        <w:t>（注册地址）</w:t>
      </w:r>
      <w:r>
        <w:rPr>
          <w:rFonts w:hint="eastAsia"/>
          <w:sz w:val="24"/>
          <w:szCs w:val="24"/>
        </w:rPr>
        <w:t>的</w:t>
      </w:r>
      <w:r>
        <w:rPr>
          <w:rFonts w:hint="eastAsia"/>
          <w:sz w:val="24"/>
          <w:szCs w:val="24"/>
          <w:u w:val="single"/>
        </w:rPr>
        <w:t>（公司名称）</w:t>
      </w:r>
      <w:r>
        <w:rPr>
          <w:rFonts w:hint="eastAsia"/>
          <w:sz w:val="24"/>
          <w:szCs w:val="24"/>
        </w:rPr>
        <w:t>授权</w:t>
      </w:r>
      <w:r>
        <w:rPr>
          <w:rFonts w:hint="eastAsia"/>
          <w:sz w:val="24"/>
          <w:szCs w:val="24"/>
          <w:u w:val="single"/>
        </w:rPr>
        <w:t>（被授权人的姓名、职务）</w:t>
      </w:r>
      <w:r>
        <w:rPr>
          <w:rFonts w:hint="eastAsia"/>
          <w:sz w:val="24"/>
          <w:szCs w:val="24"/>
        </w:rPr>
        <w:t>为本公司的合法代理人，以本公司的名义参与滨化集团股份有限公司组织的供应商入网、竞卖、招投标、商务谈判、合同签订等业务相关的活动，代理人在以上活动中以本公司的名义处理的一切与之有关的事务，我司均予以承认。被授权人无权转让授权。</w:t>
      </w:r>
    </w:p>
    <w:p w14:paraId="649A49AB" w14:textId="77777777" w:rsidR="007A3CB5" w:rsidRDefault="00866DE3">
      <w:pPr>
        <w:spacing w:line="360" w:lineRule="auto"/>
        <w:ind w:firstLine="476"/>
        <w:rPr>
          <w:rFonts w:hint="eastAsia"/>
          <w:sz w:val="24"/>
          <w:szCs w:val="24"/>
        </w:rPr>
      </w:pPr>
      <w:r>
        <w:rPr>
          <w:rFonts w:hint="eastAsia"/>
          <w:sz w:val="24"/>
          <w:szCs w:val="24"/>
        </w:rPr>
        <w:t>代理人负责业务范围为：</w:t>
      </w:r>
    </w:p>
    <w:p w14:paraId="0E09119F" w14:textId="77777777" w:rsidR="007A3CB5" w:rsidRDefault="00866DE3">
      <w:pPr>
        <w:spacing w:line="360" w:lineRule="auto"/>
        <w:ind w:firstLine="476"/>
        <w:rPr>
          <w:rFonts w:hint="eastAsia"/>
          <w:sz w:val="24"/>
          <w:szCs w:val="24"/>
        </w:rPr>
      </w:pPr>
      <w:r>
        <w:rPr>
          <w:rFonts w:hint="eastAsia"/>
          <w:sz w:val="24"/>
          <w:szCs w:val="24"/>
        </w:rPr>
        <w:t>本授权书于    年  月  日签字生效，在撤销授权的书面通知前，本授权书有效，被授权人在授权书有效期内签署的所有文件不因授权的撤销而失效。</w:t>
      </w:r>
    </w:p>
    <w:p w14:paraId="0CF5B4D7" w14:textId="77777777" w:rsidR="007A3CB5" w:rsidRDefault="00866DE3">
      <w:pPr>
        <w:spacing w:line="360" w:lineRule="auto"/>
        <w:ind w:firstLine="476"/>
        <w:rPr>
          <w:rFonts w:hint="eastAsia"/>
          <w:sz w:val="24"/>
          <w:szCs w:val="24"/>
          <w:u w:val="single"/>
        </w:rPr>
      </w:pPr>
      <w:r>
        <w:rPr>
          <w:rFonts w:hint="eastAsia"/>
          <w:sz w:val="24"/>
          <w:szCs w:val="24"/>
        </w:rPr>
        <w:t>法定代表人（签字/ 盖章）：</w:t>
      </w:r>
    </w:p>
    <w:p w14:paraId="492758CC" w14:textId="77777777" w:rsidR="007A3CB5" w:rsidRDefault="00866DE3">
      <w:pPr>
        <w:spacing w:line="360" w:lineRule="auto"/>
        <w:ind w:firstLine="476"/>
        <w:rPr>
          <w:rFonts w:hint="eastAsia"/>
          <w:sz w:val="24"/>
          <w:szCs w:val="24"/>
          <w:u w:val="single"/>
        </w:rPr>
      </w:pPr>
      <w:r>
        <w:rPr>
          <w:rFonts w:hint="eastAsia"/>
          <w:sz w:val="24"/>
          <w:szCs w:val="24"/>
        </w:rPr>
        <w:t>被授权人（签字）：</w:t>
      </w:r>
    </w:p>
    <w:p w14:paraId="058668E6" w14:textId="77777777" w:rsidR="007A3CB5" w:rsidRDefault="00866DE3">
      <w:pPr>
        <w:spacing w:line="360" w:lineRule="auto"/>
        <w:ind w:firstLine="476"/>
        <w:rPr>
          <w:rFonts w:hint="eastAsia"/>
          <w:sz w:val="24"/>
          <w:szCs w:val="24"/>
          <w:u w:val="single"/>
        </w:rPr>
      </w:pPr>
      <w:r>
        <w:rPr>
          <w:rFonts w:hint="eastAsia"/>
          <w:sz w:val="24"/>
          <w:szCs w:val="24"/>
        </w:rPr>
        <w:t>公司名称（盖章）：</w:t>
      </w:r>
    </w:p>
    <w:p w14:paraId="1072EA6B" w14:textId="77777777" w:rsidR="007A3CB5" w:rsidRDefault="00866DE3">
      <w:pPr>
        <w:spacing w:line="360" w:lineRule="auto"/>
        <w:ind w:firstLine="476"/>
        <w:rPr>
          <w:rFonts w:hint="eastAsia"/>
          <w:sz w:val="24"/>
          <w:szCs w:val="21"/>
        </w:rPr>
      </w:pPr>
      <w:r>
        <w:rPr>
          <w:rFonts w:hint="eastAsia"/>
          <w:sz w:val="24"/>
          <w:szCs w:val="24"/>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7A3CB5" w14:paraId="2A9A3371"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2397BA74" w14:textId="77777777" w:rsidR="007A3CB5" w:rsidRDefault="00866DE3">
            <w:pPr>
              <w:ind w:firstLine="476"/>
              <w:rPr>
                <w:rFonts w:hint="eastAsia"/>
                <w:sz w:val="24"/>
                <w:szCs w:val="24"/>
              </w:rPr>
            </w:pPr>
            <w:r>
              <w:rPr>
                <w:rFonts w:hint="eastAsia"/>
                <w:sz w:val="24"/>
                <w:szCs w:val="24"/>
              </w:rPr>
              <w:t>正面</w:t>
            </w:r>
          </w:p>
        </w:tc>
        <w:tc>
          <w:tcPr>
            <w:tcW w:w="4264" w:type="dxa"/>
            <w:tcBorders>
              <w:top w:val="single" w:sz="4" w:space="0" w:color="auto"/>
              <w:left w:val="single" w:sz="4" w:space="0" w:color="auto"/>
              <w:bottom w:val="single" w:sz="4" w:space="0" w:color="auto"/>
              <w:right w:val="single" w:sz="4" w:space="0" w:color="auto"/>
            </w:tcBorders>
          </w:tcPr>
          <w:p w14:paraId="0ED8B4BB" w14:textId="77777777" w:rsidR="007A3CB5" w:rsidRDefault="00866DE3">
            <w:pPr>
              <w:ind w:firstLine="476"/>
              <w:rPr>
                <w:rFonts w:hint="eastAsia"/>
                <w:sz w:val="24"/>
                <w:szCs w:val="24"/>
              </w:rPr>
            </w:pPr>
            <w:r>
              <w:rPr>
                <w:rFonts w:hint="eastAsia"/>
                <w:sz w:val="24"/>
                <w:szCs w:val="24"/>
              </w:rPr>
              <w:t>反面</w:t>
            </w:r>
          </w:p>
        </w:tc>
      </w:tr>
    </w:tbl>
    <w:p w14:paraId="78B430CB" w14:textId="77777777" w:rsidR="007A3CB5" w:rsidRDefault="00866DE3">
      <w:pPr>
        <w:ind w:firstLine="476"/>
        <w:rPr>
          <w:rFonts w:cs="Times New Roman" w:hint="eastAsia"/>
          <w:sz w:val="20"/>
          <w:szCs w:val="24"/>
          <w:lang w:val="zh-CN" w:bidi="zh-CN"/>
        </w:rPr>
      </w:pPr>
      <w:r>
        <w:rPr>
          <w:rFonts w:hint="eastAsia"/>
          <w:sz w:val="24"/>
          <w:szCs w:val="24"/>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7A3CB5" w14:paraId="4055C6C7" w14:textId="77777777">
        <w:trPr>
          <w:trHeight w:val="2537"/>
        </w:trPr>
        <w:tc>
          <w:tcPr>
            <w:tcW w:w="4267" w:type="dxa"/>
            <w:tcBorders>
              <w:top w:val="single" w:sz="4" w:space="0" w:color="auto"/>
              <w:left w:val="single" w:sz="4" w:space="0" w:color="auto"/>
              <w:bottom w:val="single" w:sz="4" w:space="0" w:color="auto"/>
              <w:right w:val="single" w:sz="4" w:space="0" w:color="auto"/>
            </w:tcBorders>
          </w:tcPr>
          <w:p w14:paraId="33C0C52C" w14:textId="77777777" w:rsidR="007A3CB5" w:rsidRDefault="00866DE3">
            <w:pPr>
              <w:ind w:firstLine="476"/>
              <w:rPr>
                <w:rFonts w:cs="仿宋" w:hint="eastAsia"/>
                <w:sz w:val="24"/>
                <w:szCs w:val="24"/>
              </w:rPr>
            </w:pPr>
            <w:r>
              <w:rPr>
                <w:rFonts w:hint="eastAsia"/>
                <w:sz w:val="24"/>
                <w:szCs w:val="24"/>
              </w:rPr>
              <w:t>正面</w:t>
            </w:r>
          </w:p>
        </w:tc>
        <w:tc>
          <w:tcPr>
            <w:tcW w:w="4268" w:type="dxa"/>
            <w:tcBorders>
              <w:top w:val="single" w:sz="4" w:space="0" w:color="auto"/>
              <w:left w:val="single" w:sz="4" w:space="0" w:color="auto"/>
              <w:bottom w:val="single" w:sz="4" w:space="0" w:color="auto"/>
              <w:right w:val="single" w:sz="4" w:space="0" w:color="auto"/>
            </w:tcBorders>
          </w:tcPr>
          <w:p w14:paraId="0558F258" w14:textId="77777777" w:rsidR="007A3CB5" w:rsidRDefault="00866DE3">
            <w:pPr>
              <w:ind w:firstLine="476"/>
              <w:rPr>
                <w:rFonts w:hint="eastAsia"/>
                <w:sz w:val="24"/>
                <w:szCs w:val="24"/>
              </w:rPr>
            </w:pPr>
            <w:r>
              <w:rPr>
                <w:rFonts w:hint="eastAsia"/>
                <w:sz w:val="24"/>
                <w:szCs w:val="24"/>
              </w:rPr>
              <w:t>反面</w:t>
            </w:r>
          </w:p>
        </w:tc>
      </w:tr>
    </w:tbl>
    <w:p w14:paraId="35B78B99" w14:textId="77777777" w:rsidR="007A3CB5" w:rsidRDefault="007A3CB5">
      <w:pPr>
        <w:ind w:firstLine="596"/>
        <w:rPr>
          <w:rFonts w:hint="eastAsia"/>
        </w:rPr>
      </w:pPr>
    </w:p>
    <w:p w14:paraId="5D73351C" w14:textId="77777777" w:rsidR="007A3CB5" w:rsidRDefault="007A3CB5">
      <w:pPr>
        <w:ind w:firstLine="596"/>
        <w:rPr>
          <w:rFonts w:hint="eastAsia"/>
        </w:rPr>
      </w:pPr>
    </w:p>
    <w:p w14:paraId="27C96CC8" w14:textId="00FC568D" w:rsidR="007A3CB5" w:rsidRDefault="00866DE3" w:rsidP="00303F60">
      <w:pPr>
        <w:rPr>
          <w:rFonts w:hint="eastAsia"/>
          <w:kern w:val="0"/>
          <w:sz w:val="22"/>
          <w:szCs w:val="21"/>
        </w:rPr>
      </w:pPr>
      <w:r>
        <w:rPr>
          <w:rFonts w:hint="eastAsia"/>
        </w:rPr>
        <w:lastRenderedPageBreak/>
        <w:t>附件</w:t>
      </w:r>
      <w:r w:rsidR="00EC20A6">
        <w:rPr>
          <w:rFonts w:hint="eastAsia"/>
        </w:rPr>
        <w:t>3</w:t>
      </w:r>
      <w:r>
        <w:rPr>
          <w:rFonts w:hint="eastAsia"/>
        </w:rPr>
        <w:t>：</w:t>
      </w:r>
    </w:p>
    <w:p w14:paraId="755F06ED" w14:textId="77777777" w:rsidR="007A3CB5" w:rsidRDefault="00866DE3">
      <w:pPr>
        <w:ind w:firstLineChars="1100" w:firstLine="3278"/>
        <w:rPr>
          <w:rFonts w:hint="eastAsia"/>
          <w:lang w:val="zh-CN" w:bidi="zh-CN"/>
        </w:rPr>
      </w:pPr>
      <w:r>
        <w:rPr>
          <w:rFonts w:hint="eastAsia"/>
        </w:rPr>
        <w:t>公司联系人信息</w:t>
      </w:r>
    </w:p>
    <w:p w14:paraId="59999CDF" w14:textId="77777777" w:rsidR="007A3CB5" w:rsidRDefault="007A3CB5">
      <w:pPr>
        <w:ind w:firstLine="596"/>
        <w:rPr>
          <w:rFonts w:hint="eastAsia"/>
        </w:rPr>
      </w:pPr>
    </w:p>
    <w:tbl>
      <w:tblPr>
        <w:tblStyle w:val="aa"/>
        <w:tblW w:w="0" w:type="auto"/>
        <w:tblLook w:val="04A0" w:firstRow="1" w:lastRow="0" w:firstColumn="1" w:lastColumn="0" w:noHBand="0" w:noVBand="1"/>
      </w:tblPr>
      <w:tblGrid>
        <w:gridCol w:w="3823"/>
        <w:gridCol w:w="4473"/>
      </w:tblGrid>
      <w:tr w:rsidR="007A3CB5" w14:paraId="79F5AF00"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7523EAB4" w14:textId="77777777" w:rsidR="007A3CB5" w:rsidRDefault="00866DE3" w:rsidP="00303F60">
            <w:pPr>
              <w:ind w:firstLine="596"/>
              <w:jc w:val="center"/>
              <w:rPr>
                <w:rFonts w:hint="eastAsia"/>
              </w:rPr>
            </w:pPr>
            <w:r>
              <w:rPr>
                <w:rFonts w:hint="eastAsia"/>
              </w:rPr>
              <w:t>公司名称</w:t>
            </w:r>
          </w:p>
        </w:tc>
        <w:tc>
          <w:tcPr>
            <w:tcW w:w="4473" w:type="dxa"/>
            <w:tcBorders>
              <w:top w:val="single" w:sz="4" w:space="0" w:color="auto"/>
              <w:left w:val="single" w:sz="4" w:space="0" w:color="auto"/>
              <w:bottom w:val="single" w:sz="4" w:space="0" w:color="auto"/>
              <w:right w:val="single" w:sz="4" w:space="0" w:color="auto"/>
            </w:tcBorders>
            <w:vAlign w:val="center"/>
          </w:tcPr>
          <w:p w14:paraId="7DEFF778" w14:textId="77777777" w:rsidR="007A3CB5" w:rsidRDefault="007A3CB5" w:rsidP="00303F60">
            <w:pPr>
              <w:ind w:firstLine="596"/>
              <w:jc w:val="center"/>
              <w:rPr>
                <w:rFonts w:hint="eastAsia"/>
              </w:rPr>
            </w:pPr>
          </w:p>
        </w:tc>
      </w:tr>
      <w:tr w:rsidR="007A3CB5" w14:paraId="0035E243"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61478F4E" w14:textId="77777777" w:rsidR="007A3CB5" w:rsidRDefault="00866DE3" w:rsidP="00303F60">
            <w:pPr>
              <w:ind w:firstLine="596"/>
              <w:jc w:val="center"/>
              <w:rPr>
                <w:rFonts w:hint="eastAsia"/>
              </w:rPr>
            </w:pPr>
            <w:r>
              <w:rPr>
                <w:rFonts w:hint="eastAsia"/>
              </w:rPr>
              <w:t>联系人</w:t>
            </w:r>
          </w:p>
        </w:tc>
        <w:tc>
          <w:tcPr>
            <w:tcW w:w="4473" w:type="dxa"/>
            <w:tcBorders>
              <w:top w:val="single" w:sz="4" w:space="0" w:color="auto"/>
              <w:left w:val="single" w:sz="4" w:space="0" w:color="auto"/>
              <w:bottom w:val="single" w:sz="4" w:space="0" w:color="auto"/>
              <w:right w:val="single" w:sz="4" w:space="0" w:color="auto"/>
            </w:tcBorders>
            <w:vAlign w:val="center"/>
          </w:tcPr>
          <w:p w14:paraId="11518A5E" w14:textId="77777777" w:rsidR="007A3CB5" w:rsidRDefault="007A3CB5" w:rsidP="00303F60">
            <w:pPr>
              <w:ind w:firstLine="596"/>
              <w:jc w:val="center"/>
              <w:rPr>
                <w:rFonts w:hint="eastAsia"/>
              </w:rPr>
            </w:pPr>
          </w:p>
        </w:tc>
      </w:tr>
      <w:tr w:rsidR="007A3CB5" w14:paraId="0FECBAC5"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2E35DAF7" w14:textId="77777777" w:rsidR="007A3CB5" w:rsidRDefault="00866DE3" w:rsidP="00303F60">
            <w:pPr>
              <w:ind w:firstLine="596"/>
              <w:jc w:val="center"/>
              <w:rPr>
                <w:rFonts w:hint="eastAsia"/>
              </w:rPr>
            </w:pPr>
            <w:r>
              <w:rPr>
                <w:rFonts w:hint="eastAsia"/>
              </w:rPr>
              <w:t>电话</w:t>
            </w:r>
          </w:p>
        </w:tc>
        <w:tc>
          <w:tcPr>
            <w:tcW w:w="4473" w:type="dxa"/>
            <w:tcBorders>
              <w:top w:val="single" w:sz="4" w:space="0" w:color="auto"/>
              <w:left w:val="single" w:sz="4" w:space="0" w:color="auto"/>
              <w:bottom w:val="single" w:sz="4" w:space="0" w:color="auto"/>
              <w:right w:val="single" w:sz="4" w:space="0" w:color="auto"/>
            </w:tcBorders>
            <w:vAlign w:val="center"/>
          </w:tcPr>
          <w:p w14:paraId="631DF92A" w14:textId="77777777" w:rsidR="007A3CB5" w:rsidRDefault="007A3CB5" w:rsidP="00303F60">
            <w:pPr>
              <w:ind w:firstLine="596"/>
              <w:jc w:val="center"/>
              <w:rPr>
                <w:rFonts w:hint="eastAsia"/>
              </w:rPr>
            </w:pPr>
          </w:p>
        </w:tc>
      </w:tr>
      <w:tr w:rsidR="007A3CB5" w14:paraId="4AC35E7F"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07C5CA5F" w14:textId="77777777" w:rsidR="007A3CB5" w:rsidRDefault="00866DE3" w:rsidP="00303F60">
            <w:pPr>
              <w:ind w:firstLine="596"/>
              <w:jc w:val="center"/>
              <w:rPr>
                <w:rFonts w:hint="eastAsia"/>
              </w:rPr>
            </w:pPr>
            <w:r>
              <w:rPr>
                <w:rFonts w:hint="eastAsia"/>
              </w:rPr>
              <w:t>邮箱</w:t>
            </w:r>
          </w:p>
        </w:tc>
        <w:tc>
          <w:tcPr>
            <w:tcW w:w="4473" w:type="dxa"/>
            <w:tcBorders>
              <w:top w:val="single" w:sz="4" w:space="0" w:color="auto"/>
              <w:left w:val="single" w:sz="4" w:space="0" w:color="auto"/>
              <w:bottom w:val="single" w:sz="4" w:space="0" w:color="auto"/>
              <w:right w:val="single" w:sz="4" w:space="0" w:color="auto"/>
            </w:tcBorders>
            <w:vAlign w:val="center"/>
          </w:tcPr>
          <w:p w14:paraId="49F157D5" w14:textId="77777777" w:rsidR="007A3CB5" w:rsidRDefault="007A3CB5" w:rsidP="00303F60">
            <w:pPr>
              <w:ind w:firstLine="596"/>
              <w:jc w:val="center"/>
              <w:rPr>
                <w:rFonts w:hint="eastAsia"/>
              </w:rPr>
            </w:pPr>
          </w:p>
        </w:tc>
      </w:tr>
      <w:tr w:rsidR="007A3CB5" w14:paraId="10190AEF"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440CF8FD" w14:textId="77777777" w:rsidR="007A3CB5" w:rsidRDefault="00866DE3" w:rsidP="00303F60">
            <w:pPr>
              <w:ind w:firstLine="596"/>
              <w:jc w:val="center"/>
              <w:rPr>
                <w:rFonts w:hint="eastAsia"/>
              </w:rPr>
            </w:pPr>
            <w:r>
              <w:rPr>
                <w:rFonts w:hint="eastAsia"/>
              </w:rPr>
              <w:t>保证金退还信息</w:t>
            </w:r>
          </w:p>
          <w:p w14:paraId="40B8ED5C" w14:textId="77777777" w:rsidR="007A3CB5" w:rsidRDefault="00866DE3" w:rsidP="00303F60">
            <w:pPr>
              <w:ind w:firstLine="596"/>
              <w:jc w:val="center"/>
              <w:rPr>
                <w:rFonts w:hint="eastAsia"/>
              </w:rPr>
            </w:pPr>
            <w:r>
              <w:rPr>
                <w:rFonts w:hint="eastAsia"/>
              </w:rPr>
              <w:t>（开户行及行号）</w:t>
            </w:r>
          </w:p>
        </w:tc>
        <w:tc>
          <w:tcPr>
            <w:tcW w:w="4473" w:type="dxa"/>
            <w:tcBorders>
              <w:top w:val="single" w:sz="4" w:space="0" w:color="auto"/>
              <w:left w:val="single" w:sz="4" w:space="0" w:color="auto"/>
              <w:bottom w:val="single" w:sz="4" w:space="0" w:color="auto"/>
              <w:right w:val="single" w:sz="4" w:space="0" w:color="auto"/>
            </w:tcBorders>
            <w:vAlign w:val="center"/>
          </w:tcPr>
          <w:p w14:paraId="1176A809" w14:textId="77777777" w:rsidR="007A3CB5" w:rsidRDefault="007A3CB5" w:rsidP="00303F60">
            <w:pPr>
              <w:ind w:firstLine="596"/>
              <w:jc w:val="center"/>
              <w:rPr>
                <w:rFonts w:hint="eastAsia"/>
              </w:rPr>
            </w:pPr>
          </w:p>
        </w:tc>
      </w:tr>
      <w:tr w:rsidR="007A3CB5" w14:paraId="5738E24B"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2BC52600" w14:textId="77777777" w:rsidR="007A3CB5" w:rsidRDefault="00866DE3" w:rsidP="00303F60">
            <w:pPr>
              <w:ind w:firstLine="596"/>
              <w:jc w:val="center"/>
              <w:rPr>
                <w:rFonts w:hint="eastAsia"/>
              </w:rPr>
            </w:pPr>
            <w:r>
              <w:rPr>
                <w:rFonts w:hint="eastAsia"/>
              </w:rPr>
              <w:t>保证金退还信息</w:t>
            </w:r>
          </w:p>
          <w:p w14:paraId="454FAA29" w14:textId="77777777" w:rsidR="007A3CB5" w:rsidRDefault="00866DE3" w:rsidP="00303F60">
            <w:pPr>
              <w:ind w:firstLine="596"/>
              <w:jc w:val="center"/>
              <w:rPr>
                <w:rFonts w:hint="eastAsia"/>
              </w:rPr>
            </w:pPr>
            <w:r>
              <w:rPr>
                <w:rFonts w:hint="eastAsia"/>
              </w:rPr>
              <w:t>（银行账号）</w:t>
            </w:r>
          </w:p>
        </w:tc>
        <w:tc>
          <w:tcPr>
            <w:tcW w:w="4473" w:type="dxa"/>
            <w:tcBorders>
              <w:top w:val="single" w:sz="4" w:space="0" w:color="auto"/>
              <w:left w:val="single" w:sz="4" w:space="0" w:color="auto"/>
              <w:bottom w:val="single" w:sz="4" w:space="0" w:color="auto"/>
              <w:right w:val="single" w:sz="4" w:space="0" w:color="auto"/>
            </w:tcBorders>
            <w:vAlign w:val="center"/>
          </w:tcPr>
          <w:p w14:paraId="1C3FD0C5" w14:textId="77777777" w:rsidR="007A3CB5" w:rsidRDefault="007A3CB5" w:rsidP="00303F60">
            <w:pPr>
              <w:ind w:firstLine="596"/>
              <w:jc w:val="center"/>
              <w:rPr>
                <w:rFonts w:hint="eastAsia"/>
              </w:rPr>
            </w:pPr>
          </w:p>
        </w:tc>
      </w:tr>
      <w:tr w:rsidR="007A3CB5" w14:paraId="76E05525" w14:textId="77777777" w:rsidTr="006844C3">
        <w:trPr>
          <w:trHeight w:val="647"/>
        </w:trPr>
        <w:tc>
          <w:tcPr>
            <w:tcW w:w="3823" w:type="dxa"/>
            <w:tcBorders>
              <w:top w:val="single" w:sz="4" w:space="0" w:color="auto"/>
              <w:left w:val="single" w:sz="4" w:space="0" w:color="auto"/>
              <w:bottom w:val="single" w:sz="4" w:space="0" w:color="auto"/>
              <w:right w:val="single" w:sz="4" w:space="0" w:color="auto"/>
            </w:tcBorders>
            <w:vAlign w:val="center"/>
          </w:tcPr>
          <w:p w14:paraId="3C4E3116" w14:textId="77777777" w:rsidR="007A3CB5" w:rsidRDefault="00866DE3" w:rsidP="00303F60">
            <w:pPr>
              <w:ind w:firstLine="596"/>
              <w:jc w:val="center"/>
              <w:rPr>
                <w:rFonts w:ascii="宋体" w:eastAsia="宋体" w:hAnsi="宋体" w:hint="eastAsia"/>
              </w:rPr>
            </w:pPr>
            <w:r>
              <w:rPr>
                <w:rFonts w:hint="eastAsia"/>
              </w:rPr>
              <w:t>公司名称（盖章）</w:t>
            </w:r>
          </w:p>
        </w:tc>
        <w:tc>
          <w:tcPr>
            <w:tcW w:w="4473" w:type="dxa"/>
            <w:tcBorders>
              <w:top w:val="single" w:sz="4" w:space="0" w:color="auto"/>
              <w:left w:val="single" w:sz="4" w:space="0" w:color="auto"/>
              <w:bottom w:val="single" w:sz="4" w:space="0" w:color="auto"/>
              <w:right w:val="single" w:sz="4" w:space="0" w:color="auto"/>
            </w:tcBorders>
            <w:vAlign w:val="center"/>
          </w:tcPr>
          <w:p w14:paraId="1EBDEAAB" w14:textId="77777777" w:rsidR="007A3CB5" w:rsidRDefault="007A3CB5" w:rsidP="00303F60">
            <w:pPr>
              <w:ind w:firstLine="596"/>
              <w:jc w:val="center"/>
              <w:rPr>
                <w:rFonts w:hint="eastAsia"/>
              </w:rPr>
            </w:pPr>
          </w:p>
        </w:tc>
      </w:tr>
    </w:tbl>
    <w:p w14:paraId="172F6108" w14:textId="77777777" w:rsidR="007A3CB5" w:rsidRDefault="007A3CB5">
      <w:pPr>
        <w:widowControl/>
        <w:tabs>
          <w:tab w:val="clear" w:pos="1245"/>
        </w:tabs>
        <w:ind w:firstLine="596"/>
        <w:rPr>
          <w:rFonts w:hint="eastAsia"/>
        </w:rPr>
        <w:sectPr w:rsidR="007A3CB5">
          <w:pgSz w:w="11906" w:h="16838"/>
          <w:pgMar w:top="1440" w:right="1800" w:bottom="1440" w:left="1800" w:header="851" w:footer="992" w:gutter="0"/>
          <w:cols w:space="720"/>
          <w:docGrid w:type="lines" w:linePitch="312"/>
        </w:sectPr>
      </w:pPr>
    </w:p>
    <w:p w14:paraId="0FAA3BA9" w14:textId="37A9AD26" w:rsidR="007A3CB5" w:rsidRDefault="00866DE3" w:rsidP="00303F60">
      <w:pPr>
        <w:rPr>
          <w:rFonts w:hint="eastAsia"/>
        </w:rPr>
      </w:pPr>
      <w:r>
        <w:rPr>
          <w:rFonts w:hint="eastAsia"/>
        </w:rPr>
        <w:lastRenderedPageBreak/>
        <w:t>附件</w:t>
      </w:r>
      <w:r w:rsidR="00EC20A6">
        <w:rPr>
          <w:rFonts w:hint="eastAsia"/>
        </w:rPr>
        <w:t>4</w:t>
      </w:r>
      <w:r>
        <w:rPr>
          <w:rFonts w:hint="eastAsia"/>
        </w:rPr>
        <w:t>：报名信息表</w:t>
      </w:r>
    </w:p>
    <w:p w14:paraId="10BF8E60" w14:textId="77777777" w:rsidR="007A3CB5" w:rsidRDefault="007A3CB5">
      <w:pPr>
        <w:ind w:firstLine="596"/>
        <w:rPr>
          <w:rFonts w:hint="eastAsia"/>
        </w:rPr>
      </w:pPr>
    </w:p>
    <w:tbl>
      <w:tblPr>
        <w:tblW w:w="5000" w:type="pct"/>
        <w:jc w:val="center"/>
        <w:tblLook w:val="04A0" w:firstRow="1" w:lastRow="0" w:firstColumn="1" w:lastColumn="0" w:noHBand="0" w:noVBand="1"/>
      </w:tblPr>
      <w:tblGrid>
        <w:gridCol w:w="1506"/>
        <w:gridCol w:w="2187"/>
        <w:gridCol w:w="2067"/>
        <w:gridCol w:w="2305"/>
        <w:gridCol w:w="2186"/>
        <w:gridCol w:w="2353"/>
        <w:gridCol w:w="1570"/>
      </w:tblGrid>
      <w:tr w:rsidR="007A3CB5" w14:paraId="3E94BCEE" w14:textId="77777777">
        <w:trPr>
          <w:trHeight w:val="2280"/>
          <w:jc w:val="center"/>
        </w:trPr>
        <w:tc>
          <w:tcPr>
            <w:tcW w:w="531" w:type="pct"/>
            <w:tcBorders>
              <w:top w:val="single" w:sz="4" w:space="0" w:color="auto"/>
              <w:left w:val="single" w:sz="4" w:space="0" w:color="auto"/>
              <w:bottom w:val="single" w:sz="4" w:space="0" w:color="auto"/>
              <w:right w:val="single" w:sz="4" w:space="0" w:color="auto"/>
            </w:tcBorders>
            <w:vAlign w:val="center"/>
          </w:tcPr>
          <w:p w14:paraId="1FC5B365" w14:textId="77777777" w:rsidR="007A3CB5" w:rsidRDefault="00866DE3" w:rsidP="00303F60">
            <w:pPr>
              <w:jc w:val="center"/>
              <w:rPr>
                <w:rFonts w:hint="eastAsia"/>
                <w:sz w:val="28"/>
                <w:szCs w:val="28"/>
              </w:rPr>
            </w:pPr>
            <w:r>
              <w:rPr>
                <w:rFonts w:hint="eastAsia"/>
                <w:sz w:val="28"/>
                <w:szCs w:val="28"/>
              </w:rPr>
              <w:t>单位名称</w:t>
            </w:r>
          </w:p>
        </w:tc>
        <w:tc>
          <w:tcPr>
            <w:tcW w:w="771" w:type="pct"/>
            <w:tcBorders>
              <w:top w:val="single" w:sz="4" w:space="0" w:color="auto"/>
              <w:left w:val="single" w:sz="4" w:space="0" w:color="auto"/>
              <w:bottom w:val="single" w:sz="4" w:space="0" w:color="000000"/>
              <w:right w:val="single" w:sz="4" w:space="0" w:color="auto"/>
            </w:tcBorders>
            <w:noWrap/>
            <w:vAlign w:val="center"/>
          </w:tcPr>
          <w:p w14:paraId="7E7FFE35" w14:textId="77777777" w:rsidR="007A3CB5" w:rsidRDefault="00866DE3" w:rsidP="00303F60">
            <w:pPr>
              <w:jc w:val="center"/>
              <w:rPr>
                <w:rFonts w:hint="eastAsia"/>
                <w:sz w:val="28"/>
                <w:szCs w:val="28"/>
              </w:rPr>
            </w:pPr>
            <w:r>
              <w:rPr>
                <w:rFonts w:hint="eastAsia"/>
                <w:sz w:val="28"/>
                <w:szCs w:val="28"/>
              </w:rPr>
              <w:t>公司注册资本</w:t>
            </w:r>
          </w:p>
        </w:tc>
        <w:tc>
          <w:tcPr>
            <w:tcW w:w="729" w:type="pct"/>
            <w:tcBorders>
              <w:top w:val="single" w:sz="4" w:space="0" w:color="auto"/>
              <w:left w:val="single" w:sz="4" w:space="0" w:color="auto"/>
              <w:bottom w:val="single" w:sz="4" w:space="0" w:color="000000"/>
              <w:right w:val="single" w:sz="4" w:space="0" w:color="auto"/>
            </w:tcBorders>
            <w:noWrap/>
            <w:vAlign w:val="center"/>
          </w:tcPr>
          <w:p w14:paraId="0F483343" w14:textId="77777777" w:rsidR="007A3CB5" w:rsidRDefault="00866DE3" w:rsidP="00303F60">
            <w:pPr>
              <w:jc w:val="center"/>
              <w:rPr>
                <w:rFonts w:hint="eastAsia"/>
                <w:sz w:val="28"/>
                <w:szCs w:val="28"/>
              </w:rPr>
            </w:pPr>
            <w:r>
              <w:rPr>
                <w:rFonts w:hint="eastAsia"/>
                <w:sz w:val="28"/>
                <w:szCs w:val="28"/>
              </w:rPr>
              <w:t>成立时间</w:t>
            </w:r>
          </w:p>
        </w:tc>
        <w:tc>
          <w:tcPr>
            <w:tcW w:w="813" w:type="pct"/>
            <w:tcBorders>
              <w:top w:val="single" w:sz="4" w:space="0" w:color="auto"/>
              <w:left w:val="single" w:sz="4" w:space="0" w:color="auto"/>
              <w:bottom w:val="single" w:sz="4" w:space="0" w:color="000000"/>
              <w:right w:val="single" w:sz="4" w:space="0" w:color="auto"/>
            </w:tcBorders>
            <w:noWrap/>
            <w:vAlign w:val="center"/>
          </w:tcPr>
          <w:p w14:paraId="5FE35C7E" w14:textId="77777777" w:rsidR="007A3CB5" w:rsidRDefault="00866DE3" w:rsidP="00303F60">
            <w:pPr>
              <w:jc w:val="center"/>
              <w:rPr>
                <w:rFonts w:hint="eastAsia"/>
                <w:sz w:val="28"/>
                <w:szCs w:val="28"/>
              </w:rPr>
            </w:pPr>
            <w:r>
              <w:rPr>
                <w:rFonts w:hint="eastAsia"/>
                <w:sz w:val="28"/>
                <w:szCs w:val="28"/>
              </w:rPr>
              <w:t>被授权人</w:t>
            </w:r>
          </w:p>
        </w:tc>
        <w:tc>
          <w:tcPr>
            <w:tcW w:w="771" w:type="pct"/>
            <w:tcBorders>
              <w:top w:val="single" w:sz="4" w:space="0" w:color="auto"/>
              <w:left w:val="single" w:sz="4" w:space="0" w:color="auto"/>
              <w:bottom w:val="single" w:sz="4" w:space="0" w:color="000000"/>
              <w:right w:val="single" w:sz="4" w:space="0" w:color="auto"/>
            </w:tcBorders>
            <w:noWrap/>
            <w:vAlign w:val="center"/>
          </w:tcPr>
          <w:p w14:paraId="30602EBB" w14:textId="77777777" w:rsidR="007A3CB5" w:rsidRDefault="00866DE3" w:rsidP="00303F60">
            <w:pPr>
              <w:jc w:val="center"/>
              <w:rPr>
                <w:rFonts w:hint="eastAsia"/>
                <w:sz w:val="28"/>
                <w:szCs w:val="28"/>
              </w:rPr>
            </w:pPr>
            <w:r>
              <w:rPr>
                <w:rFonts w:hint="eastAsia"/>
                <w:sz w:val="28"/>
                <w:szCs w:val="28"/>
              </w:rPr>
              <w:t>被授权人</w:t>
            </w:r>
          </w:p>
          <w:p w14:paraId="74ED976B" w14:textId="77777777" w:rsidR="007A3CB5" w:rsidRDefault="00866DE3" w:rsidP="00303F60">
            <w:pPr>
              <w:jc w:val="center"/>
              <w:rPr>
                <w:rFonts w:hint="eastAsia"/>
                <w:sz w:val="28"/>
                <w:szCs w:val="28"/>
              </w:rPr>
            </w:pPr>
            <w:r>
              <w:rPr>
                <w:rFonts w:hint="eastAsia"/>
                <w:sz w:val="28"/>
                <w:szCs w:val="28"/>
              </w:rPr>
              <w:t>联系电话</w:t>
            </w:r>
          </w:p>
        </w:tc>
        <w:tc>
          <w:tcPr>
            <w:tcW w:w="830" w:type="pct"/>
            <w:tcBorders>
              <w:top w:val="single" w:sz="4" w:space="0" w:color="auto"/>
              <w:left w:val="single" w:sz="4" w:space="0" w:color="auto"/>
              <w:bottom w:val="single" w:sz="4" w:space="0" w:color="000000"/>
              <w:right w:val="single" w:sz="4" w:space="0" w:color="auto"/>
            </w:tcBorders>
            <w:vAlign w:val="center"/>
          </w:tcPr>
          <w:p w14:paraId="59D6DBC1" w14:textId="77777777" w:rsidR="007A3CB5" w:rsidRDefault="00866DE3" w:rsidP="00303F60">
            <w:pPr>
              <w:jc w:val="center"/>
              <w:rPr>
                <w:rFonts w:hint="eastAsia"/>
                <w:sz w:val="28"/>
                <w:szCs w:val="28"/>
              </w:rPr>
            </w:pPr>
            <w:r>
              <w:rPr>
                <w:rFonts w:hint="eastAsia"/>
                <w:sz w:val="28"/>
                <w:szCs w:val="28"/>
              </w:rPr>
              <w:t>联系邮箱</w:t>
            </w:r>
          </w:p>
        </w:tc>
        <w:tc>
          <w:tcPr>
            <w:tcW w:w="554" w:type="pct"/>
            <w:tcBorders>
              <w:top w:val="single" w:sz="4" w:space="0" w:color="auto"/>
              <w:left w:val="single" w:sz="4" w:space="0" w:color="auto"/>
              <w:bottom w:val="single" w:sz="4" w:space="0" w:color="auto"/>
              <w:right w:val="single" w:sz="4" w:space="0" w:color="auto"/>
            </w:tcBorders>
            <w:noWrap/>
            <w:vAlign w:val="center"/>
          </w:tcPr>
          <w:p w14:paraId="22B96CEE" w14:textId="77777777" w:rsidR="007A3CB5" w:rsidRDefault="00866DE3" w:rsidP="00303F60">
            <w:pPr>
              <w:jc w:val="center"/>
              <w:rPr>
                <w:rFonts w:hint="eastAsia"/>
                <w:sz w:val="28"/>
                <w:szCs w:val="28"/>
              </w:rPr>
            </w:pPr>
            <w:r>
              <w:rPr>
                <w:rFonts w:hint="eastAsia"/>
                <w:sz w:val="28"/>
                <w:szCs w:val="28"/>
              </w:rPr>
              <w:t>备注</w:t>
            </w:r>
          </w:p>
        </w:tc>
      </w:tr>
      <w:tr w:rsidR="007A3CB5" w14:paraId="314947F3" w14:textId="77777777">
        <w:trPr>
          <w:trHeight w:val="1742"/>
          <w:jc w:val="center"/>
        </w:trPr>
        <w:tc>
          <w:tcPr>
            <w:tcW w:w="531" w:type="pct"/>
            <w:tcBorders>
              <w:top w:val="single" w:sz="4" w:space="0" w:color="auto"/>
              <w:left w:val="single" w:sz="4" w:space="0" w:color="auto"/>
              <w:bottom w:val="single" w:sz="4" w:space="0" w:color="auto"/>
              <w:right w:val="single" w:sz="4" w:space="0" w:color="auto"/>
            </w:tcBorders>
            <w:vAlign w:val="center"/>
          </w:tcPr>
          <w:p w14:paraId="6B20C176" w14:textId="77777777" w:rsidR="007A3CB5" w:rsidRDefault="007A3CB5" w:rsidP="00303F60">
            <w:pPr>
              <w:ind w:firstLine="596"/>
              <w:jc w:val="center"/>
              <w:rPr>
                <w:rFonts w:hint="eastAsia"/>
              </w:rPr>
            </w:pPr>
          </w:p>
        </w:tc>
        <w:tc>
          <w:tcPr>
            <w:tcW w:w="771" w:type="pct"/>
            <w:tcBorders>
              <w:top w:val="nil"/>
              <w:left w:val="single" w:sz="4" w:space="0" w:color="auto"/>
              <w:bottom w:val="single" w:sz="4" w:space="0" w:color="auto"/>
              <w:right w:val="single" w:sz="4" w:space="0" w:color="auto"/>
            </w:tcBorders>
            <w:noWrap/>
            <w:vAlign w:val="center"/>
          </w:tcPr>
          <w:p w14:paraId="62AAC540" w14:textId="77777777" w:rsidR="007A3CB5" w:rsidRDefault="007A3CB5" w:rsidP="00303F60">
            <w:pPr>
              <w:ind w:firstLine="596"/>
              <w:jc w:val="center"/>
              <w:rPr>
                <w:rFonts w:hint="eastAsia"/>
              </w:rPr>
            </w:pPr>
          </w:p>
        </w:tc>
        <w:tc>
          <w:tcPr>
            <w:tcW w:w="729" w:type="pct"/>
            <w:tcBorders>
              <w:top w:val="nil"/>
              <w:left w:val="nil"/>
              <w:bottom w:val="single" w:sz="4" w:space="0" w:color="auto"/>
              <w:right w:val="single" w:sz="4" w:space="0" w:color="auto"/>
            </w:tcBorders>
            <w:noWrap/>
            <w:vAlign w:val="center"/>
          </w:tcPr>
          <w:p w14:paraId="4C5E0BFB" w14:textId="77777777" w:rsidR="007A3CB5" w:rsidRDefault="007A3CB5" w:rsidP="00303F60">
            <w:pPr>
              <w:ind w:firstLine="596"/>
              <w:jc w:val="center"/>
              <w:rPr>
                <w:rFonts w:hint="eastAsia"/>
              </w:rPr>
            </w:pPr>
          </w:p>
        </w:tc>
        <w:tc>
          <w:tcPr>
            <w:tcW w:w="813" w:type="pct"/>
            <w:tcBorders>
              <w:top w:val="nil"/>
              <w:left w:val="nil"/>
              <w:bottom w:val="single" w:sz="4" w:space="0" w:color="auto"/>
              <w:right w:val="single" w:sz="4" w:space="0" w:color="auto"/>
            </w:tcBorders>
            <w:noWrap/>
            <w:vAlign w:val="center"/>
          </w:tcPr>
          <w:p w14:paraId="4EFE6CF5" w14:textId="77777777" w:rsidR="007A3CB5" w:rsidRDefault="007A3CB5" w:rsidP="00303F60">
            <w:pPr>
              <w:ind w:firstLine="596"/>
              <w:jc w:val="center"/>
              <w:rPr>
                <w:rFonts w:hint="eastAsia"/>
              </w:rPr>
            </w:pPr>
          </w:p>
        </w:tc>
        <w:tc>
          <w:tcPr>
            <w:tcW w:w="771" w:type="pct"/>
            <w:tcBorders>
              <w:top w:val="nil"/>
              <w:left w:val="nil"/>
              <w:bottom w:val="single" w:sz="4" w:space="0" w:color="auto"/>
              <w:right w:val="single" w:sz="4" w:space="0" w:color="auto"/>
            </w:tcBorders>
            <w:noWrap/>
            <w:vAlign w:val="center"/>
          </w:tcPr>
          <w:p w14:paraId="11A6C581" w14:textId="77777777" w:rsidR="007A3CB5" w:rsidRDefault="007A3CB5" w:rsidP="00303F60">
            <w:pPr>
              <w:ind w:firstLine="596"/>
              <w:jc w:val="center"/>
              <w:rPr>
                <w:rFonts w:hint="eastAsia"/>
              </w:rPr>
            </w:pPr>
          </w:p>
        </w:tc>
        <w:tc>
          <w:tcPr>
            <w:tcW w:w="830" w:type="pct"/>
            <w:tcBorders>
              <w:top w:val="nil"/>
              <w:left w:val="nil"/>
              <w:bottom w:val="single" w:sz="4" w:space="0" w:color="auto"/>
              <w:right w:val="single" w:sz="4" w:space="0" w:color="auto"/>
            </w:tcBorders>
            <w:noWrap/>
            <w:vAlign w:val="center"/>
          </w:tcPr>
          <w:p w14:paraId="45F398D1" w14:textId="77777777" w:rsidR="007A3CB5" w:rsidRDefault="007A3CB5" w:rsidP="00303F60">
            <w:pPr>
              <w:ind w:firstLine="596"/>
              <w:jc w:val="center"/>
              <w:rPr>
                <w:rFonts w:hint="eastAsia"/>
              </w:rPr>
            </w:pPr>
          </w:p>
        </w:tc>
        <w:tc>
          <w:tcPr>
            <w:tcW w:w="554" w:type="pct"/>
            <w:tcBorders>
              <w:top w:val="single" w:sz="4" w:space="0" w:color="auto"/>
              <w:left w:val="single" w:sz="4" w:space="0" w:color="auto"/>
              <w:bottom w:val="single" w:sz="4" w:space="0" w:color="auto"/>
              <w:right w:val="single" w:sz="4" w:space="0" w:color="auto"/>
            </w:tcBorders>
            <w:noWrap/>
            <w:vAlign w:val="center"/>
          </w:tcPr>
          <w:p w14:paraId="2D3A512F" w14:textId="77777777" w:rsidR="007A3CB5" w:rsidRDefault="007A3CB5" w:rsidP="00303F60">
            <w:pPr>
              <w:ind w:firstLine="596"/>
              <w:jc w:val="center"/>
              <w:rPr>
                <w:rFonts w:hint="eastAsia"/>
              </w:rPr>
            </w:pPr>
          </w:p>
        </w:tc>
      </w:tr>
    </w:tbl>
    <w:p w14:paraId="635A00E1" w14:textId="77777777" w:rsidR="007A3CB5" w:rsidRDefault="007A3CB5">
      <w:pPr>
        <w:ind w:firstLine="596"/>
        <w:rPr>
          <w:rFonts w:hint="eastAsia"/>
        </w:rPr>
      </w:pPr>
    </w:p>
    <w:sectPr w:rsidR="007A3CB5" w:rsidSect="00937EE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BA14A" w14:textId="77777777" w:rsidR="009F3102" w:rsidRDefault="009F3102" w:rsidP="00C70B96">
      <w:pPr>
        <w:ind w:firstLine="600"/>
        <w:rPr>
          <w:rFonts w:hint="eastAsia"/>
        </w:rPr>
      </w:pPr>
      <w:r>
        <w:separator/>
      </w:r>
    </w:p>
  </w:endnote>
  <w:endnote w:type="continuationSeparator" w:id="0">
    <w:p w14:paraId="59C426FB" w14:textId="77777777" w:rsidR="009F3102" w:rsidRDefault="009F3102" w:rsidP="00C70B96">
      <w:pPr>
        <w:ind w:firstLine="60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
    <w:altName w:val="方正仿宋_GBK"/>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F20EF" w14:textId="77777777" w:rsidR="009F3102" w:rsidRDefault="009F3102" w:rsidP="00C70B96">
      <w:pPr>
        <w:ind w:firstLine="600"/>
        <w:rPr>
          <w:rFonts w:hint="eastAsia"/>
        </w:rPr>
      </w:pPr>
      <w:r>
        <w:separator/>
      </w:r>
    </w:p>
  </w:footnote>
  <w:footnote w:type="continuationSeparator" w:id="0">
    <w:p w14:paraId="051FC19C" w14:textId="77777777" w:rsidR="009F3102" w:rsidRDefault="009F3102" w:rsidP="00C70B96">
      <w:pPr>
        <w:ind w:firstLine="60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00000011"/>
    <w:lvl w:ilvl="0">
      <w:start w:val="1"/>
      <w:numFmt w:val="decimal"/>
      <w:lvlText w:val="(%1)."/>
      <w:lvlJc w:val="left"/>
      <w:pPr>
        <w:tabs>
          <w:tab w:val="num" w:pos="1179"/>
        </w:tabs>
        <w:ind w:left="1179" w:hanging="720"/>
      </w:pPr>
      <w:rPr>
        <w:rFonts w:hint="eastAsia"/>
      </w:rPr>
    </w:lvl>
    <w:lvl w:ilvl="1">
      <w:start w:val="1"/>
      <w:numFmt w:val="lowerLetter"/>
      <w:lvlText w:val="%2)"/>
      <w:lvlJc w:val="left"/>
      <w:pPr>
        <w:tabs>
          <w:tab w:val="num" w:pos="1299"/>
        </w:tabs>
        <w:ind w:left="1299" w:hanging="420"/>
      </w:pPr>
    </w:lvl>
    <w:lvl w:ilvl="2">
      <w:start w:val="1"/>
      <w:numFmt w:val="lowerRoman"/>
      <w:lvlText w:val="%3."/>
      <w:lvlJc w:val="right"/>
      <w:pPr>
        <w:tabs>
          <w:tab w:val="num" w:pos="1719"/>
        </w:tabs>
        <w:ind w:left="1719" w:hanging="420"/>
      </w:pPr>
    </w:lvl>
    <w:lvl w:ilvl="3">
      <w:start w:val="1"/>
      <w:numFmt w:val="decimal"/>
      <w:lvlText w:val="%4."/>
      <w:lvlJc w:val="left"/>
      <w:pPr>
        <w:tabs>
          <w:tab w:val="num" w:pos="2139"/>
        </w:tabs>
        <w:ind w:left="2139" w:hanging="420"/>
      </w:pPr>
    </w:lvl>
    <w:lvl w:ilvl="4">
      <w:start w:val="1"/>
      <w:numFmt w:val="lowerLetter"/>
      <w:lvlText w:val="%5)"/>
      <w:lvlJc w:val="left"/>
      <w:pPr>
        <w:tabs>
          <w:tab w:val="num" w:pos="2559"/>
        </w:tabs>
        <w:ind w:left="2559" w:hanging="420"/>
      </w:pPr>
    </w:lvl>
    <w:lvl w:ilvl="5">
      <w:start w:val="1"/>
      <w:numFmt w:val="lowerRoman"/>
      <w:lvlText w:val="%6."/>
      <w:lvlJc w:val="right"/>
      <w:pPr>
        <w:tabs>
          <w:tab w:val="num" w:pos="2979"/>
        </w:tabs>
        <w:ind w:left="2979" w:hanging="420"/>
      </w:pPr>
    </w:lvl>
    <w:lvl w:ilvl="6">
      <w:start w:val="1"/>
      <w:numFmt w:val="decimal"/>
      <w:lvlText w:val="%7."/>
      <w:lvlJc w:val="left"/>
      <w:pPr>
        <w:tabs>
          <w:tab w:val="num" w:pos="3399"/>
        </w:tabs>
        <w:ind w:left="3399" w:hanging="420"/>
      </w:pPr>
    </w:lvl>
    <w:lvl w:ilvl="7">
      <w:start w:val="1"/>
      <w:numFmt w:val="lowerLetter"/>
      <w:lvlText w:val="%8)"/>
      <w:lvlJc w:val="left"/>
      <w:pPr>
        <w:tabs>
          <w:tab w:val="num" w:pos="3819"/>
        </w:tabs>
        <w:ind w:left="3819" w:hanging="420"/>
      </w:pPr>
    </w:lvl>
    <w:lvl w:ilvl="8">
      <w:start w:val="1"/>
      <w:numFmt w:val="lowerRoman"/>
      <w:lvlText w:val="%9."/>
      <w:lvlJc w:val="right"/>
      <w:pPr>
        <w:tabs>
          <w:tab w:val="num" w:pos="4239"/>
        </w:tabs>
        <w:ind w:left="4239" w:hanging="420"/>
      </w:pPr>
    </w:lvl>
  </w:abstractNum>
  <w:abstractNum w:abstractNumId="1" w15:restartNumberingAfterBreak="0">
    <w:nsid w:val="0BCF3A76"/>
    <w:multiLevelType w:val="hybridMultilevel"/>
    <w:tmpl w:val="E9F63B06"/>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8993F81"/>
    <w:multiLevelType w:val="multilevel"/>
    <w:tmpl w:val="58993F81"/>
    <w:lvl w:ilvl="0">
      <w:start w:val="1"/>
      <w:numFmt w:val="decimal"/>
      <w:pStyle w:val="a"/>
      <w:lvlText w:val="%1、"/>
      <w:lvlJc w:val="left"/>
      <w:pPr>
        <w:ind w:left="1360" w:hanging="72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3" w15:restartNumberingAfterBreak="0">
    <w:nsid w:val="75F34C99"/>
    <w:multiLevelType w:val="multilevel"/>
    <w:tmpl w:val="75F34C99"/>
    <w:lvl w:ilvl="0">
      <w:start w:val="1"/>
      <w:numFmt w:val="bullet"/>
      <w:lvlText w:val=""/>
      <w:lvlJc w:val="left"/>
      <w:pPr>
        <w:ind w:left="440" w:hanging="440"/>
      </w:pPr>
      <w:rPr>
        <w:rFonts w:ascii="Wingdings" w:hAnsi="Wingdings" w:hint="default"/>
        <w:sz w:val="21"/>
        <w:szCs w:val="21"/>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556166965">
    <w:abstractNumId w:val="2"/>
  </w:num>
  <w:num w:numId="2" w16cid:durableId="376322677">
    <w:abstractNumId w:val="0"/>
  </w:num>
  <w:num w:numId="3" w16cid:durableId="59325967">
    <w:abstractNumId w:val="1"/>
  </w:num>
  <w:num w:numId="4" w16cid:durableId="1870413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cwZGZiMWE4OWRlMTVjMmY2ODFhZjljOTkzZTU2YjMifQ=="/>
  </w:docVars>
  <w:rsids>
    <w:rsidRoot w:val="00B86BD5"/>
    <w:rsid w:val="000023C0"/>
    <w:rsid w:val="0000640D"/>
    <w:rsid w:val="00007BA3"/>
    <w:rsid w:val="00011544"/>
    <w:rsid w:val="00011BBC"/>
    <w:rsid w:val="00012461"/>
    <w:rsid w:val="00012914"/>
    <w:rsid w:val="000150DC"/>
    <w:rsid w:val="00015CE3"/>
    <w:rsid w:val="00022EA2"/>
    <w:rsid w:val="000240CC"/>
    <w:rsid w:val="000322CE"/>
    <w:rsid w:val="00033840"/>
    <w:rsid w:val="000360B4"/>
    <w:rsid w:val="000473FF"/>
    <w:rsid w:val="00056AE9"/>
    <w:rsid w:val="0006437A"/>
    <w:rsid w:val="00066153"/>
    <w:rsid w:val="000705EA"/>
    <w:rsid w:val="00074725"/>
    <w:rsid w:val="00077357"/>
    <w:rsid w:val="00080054"/>
    <w:rsid w:val="000A0021"/>
    <w:rsid w:val="000A365B"/>
    <w:rsid w:val="000A5771"/>
    <w:rsid w:val="000B51AD"/>
    <w:rsid w:val="000B5803"/>
    <w:rsid w:val="000B6BAE"/>
    <w:rsid w:val="000C509B"/>
    <w:rsid w:val="000C659E"/>
    <w:rsid w:val="000C7168"/>
    <w:rsid w:val="000D0736"/>
    <w:rsid w:val="000D79B9"/>
    <w:rsid w:val="000E021D"/>
    <w:rsid w:val="000E36E5"/>
    <w:rsid w:val="000E7948"/>
    <w:rsid w:val="000F4209"/>
    <w:rsid w:val="000F4375"/>
    <w:rsid w:val="000F5DD6"/>
    <w:rsid w:val="00101B11"/>
    <w:rsid w:val="001049AE"/>
    <w:rsid w:val="00106326"/>
    <w:rsid w:val="00110A67"/>
    <w:rsid w:val="0011497E"/>
    <w:rsid w:val="00120556"/>
    <w:rsid w:val="00120AB4"/>
    <w:rsid w:val="0013060E"/>
    <w:rsid w:val="0013421A"/>
    <w:rsid w:val="0013519D"/>
    <w:rsid w:val="0013597F"/>
    <w:rsid w:val="00137079"/>
    <w:rsid w:val="00143CAB"/>
    <w:rsid w:val="001446AE"/>
    <w:rsid w:val="00146F62"/>
    <w:rsid w:val="001504E7"/>
    <w:rsid w:val="00160DC4"/>
    <w:rsid w:val="00161647"/>
    <w:rsid w:val="00161C07"/>
    <w:rsid w:val="0016356B"/>
    <w:rsid w:val="00165C46"/>
    <w:rsid w:val="0017112A"/>
    <w:rsid w:val="001767E0"/>
    <w:rsid w:val="00191258"/>
    <w:rsid w:val="0019557E"/>
    <w:rsid w:val="001A1A29"/>
    <w:rsid w:val="001A46E7"/>
    <w:rsid w:val="001B0D68"/>
    <w:rsid w:val="001B26EB"/>
    <w:rsid w:val="001B353C"/>
    <w:rsid w:val="001C2338"/>
    <w:rsid w:val="001C346E"/>
    <w:rsid w:val="001C6947"/>
    <w:rsid w:val="001C6F6A"/>
    <w:rsid w:val="001D3055"/>
    <w:rsid w:val="001D3FD7"/>
    <w:rsid w:val="001D5B05"/>
    <w:rsid w:val="001D5E26"/>
    <w:rsid w:val="001E03FA"/>
    <w:rsid w:val="001E3623"/>
    <w:rsid w:val="001E490B"/>
    <w:rsid w:val="001E4EB6"/>
    <w:rsid w:val="001F3B75"/>
    <w:rsid w:val="001F458D"/>
    <w:rsid w:val="001F5EDE"/>
    <w:rsid w:val="001F6E5B"/>
    <w:rsid w:val="002009DD"/>
    <w:rsid w:val="0020301B"/>
    <w:rsid w:val="002036B8"/>
    <w:rsid w:val="002074AB"/>
    <w:rsid w:val="00211CEA"/>
    <w:rsid w:val="00224DB4"/>
    <w:rsid w:val="00227BAD"/>
    <w:rsid w:val="002369A9"/>
    <w:rsid w:val="00237063"/>
    <w:rsid w:val="00237FB7"/>
    <w:rsid w:val="0024015E"/>
    <w:rsid w:val="00245CCB"/>
    <w:rsid w:val="00247872"/>
    <w:rsid w:val="00253169"/>
    <w:rsid w:val="00253210"/>
    <w:rsid w:val="002624EB"/>
    <w:rsid w:val="00264232"/>
    <w:rsid w:val="00266D72"/>
    <w:rsid w:val="002750CB"/>
    <w:rsid w:val="00280074"/>
    <w:rsid w:val="0028028A"/>
    <w:rsid w:val="002804B9"/>
    <w:rsid w:val="002810FF"/>
    <w:rsid w:val="00281FEA"/>
    <w:rsid w:val="00287EB2"/>
    <w:rsid w:val="0029361F"/>
    <w:rsid w:val="002A0AD1"/>
    <w:rsid w:val="002A1F51"/>
    <w:rsid w:val="002A5415"/>
    <w:rsid w:val="002B4DE0"/>
    <w:rsid w:val="002B7477"/>
    <w:rsid w:val="002C4C4B"/>
    <w:rsid w:val="002C7282"/>
    <w:rsid w:val="002D07B2"/>
    <w:rsid w:val="002D2A6C"/>
    <w:rsid w:val="002D482A"/>
    <w:rsid w:val="002D4E22"/>
    <w:rsid w:val="002D6D21"/>
    <w:rsid w:val="002E4BDC"/>
    <w:rsid w:val="002F0701"/>
    <w:rsid w:val="002F6739"/>
    <w:rsid w:val="00303F60"/>
    <w:rsid w:val="00304A4A"/>
    <w:rsid w:val="003060D5"/>
    <w:rsid w:val="00314402"/>
    <w:rsid w:val="0032032E"/>
    <w:rsid w:val="0032287C"/>
    <w:rsid w:val="003269FB"/>
    <w:rsid w:val="0033363C"/>
    <w:rsid w:val="0034372D"/>
    <w:rsid w:val="00344013"/>
    <w:rsid w:val="00344BEC"/>
    <w:rsid w:val="00356CC8"/>
    <w:rsid w:val="00357E0F"/>
    <w:rsid w:val="00361600"/>
    <w:rsid w:val="003622D9"/>
    <w:rsid w:val="003627B4"/>
    <w:rsid w:val="00364B7F"/>
    <w:rsid w:val="00372CA4"/>
    <w:rsid w:val="003772CA"/>
    <w:rsid w:val="00380DC2"/>
    <w:rsid w:val="0038113A"/>
    <w:rsid w:val="00384AF7"/>
    <w:rsid w:val="003866A1"/>
    <w:rsid w:val="00392396"/>
    <w:rsid w:val="003A5A31"/>
    <w:rsid w:val="003A66A2"/>
    <w:rsid w:val="003B0190"/>
    <w:rsid w:val="003B2F46"/>
    <w:rsid w:val="003B39A0"/>
    <w:rsid w:val="003B4F96"/>
    <w:rsid w:val="003B697D"/>
    <w:rsid w:val="003C1A60"/>
    <w:rsid w:val="003C3D9A"/>
    <w:rsid w:val="003C7C2F"/>
    <w:rsid w:val="003D1AF8"/>
    <w:rsid w:val="003D2EB3"/>
    <w:rsid w:val="003D319F"/>
    <w:rsid w:val="003D3AFC"/>
    <w:rsid w:val="003D47A6"/>
    <w:rsid w:val="003D5651"/>
    <w:rsid w:val="003D6C67"/>
    <w:rsid w:val="003D7E58"/>
    <w:rsid w:val="003E601B"/>
    <w:rsid w:val="003E72C0"/>
    <w:rsid w:val="003F0961"/>
    <w:rsid w:val="00403D81"/>
    <w:rsid w:val="00410BE8"/>
    <w:rsid w:val="00411559"/>
    <w:rsid w:val="004130D1"/>
    <w:rsid w:val="004150C2"/>
    <w:rsid w:val="0041605F"/>
    <w:rsid w:val="00416DAE"/>
    <w:rsid w:val="00423161"/>
    <w:rsid w:val="00425688"/>
    <w:rsid w:val="00434AE3"/>
    <w:rsid w:val="00434D85"/>
    <w:rsid w:val="00437035"/>
    <w:rsid w:val="0044078D"/>
    <w:rsid w:val="00445A6D"/>
    <w:rsid w:val="00450B7A"/>
    <w:rsid w:val="00450C4E"/>
    <w:rsid w:val="00451046"/>
    <w:rsid w:val="00451850"/>
    <w:rsid w:val="00452407"/>
    <w:rsid w:val="0045466E"/>
    <w:rsid w:val="00455BE8"/>
    <w:rsid w:val="0045774A"/>
    <w:rsid w:val="00460A02"/>
    <w:rsid w:val="00460CBA"/>
    <w:rsid w:val="00461BC4"/>
    <w:rsid w:val="00463053"/>
    <w:rsid w:val="00471884"/>
    <w:rsid w:val="004759DE"/>
    <w:rsid w:val="0047624D"/>
    <w:rsid w:val="00480602"/>
    <w:rsid w:val="00481B2C"/>
    <w:rsid w:val="004936A8"/>
    <w:rsid w:val="00497FFB"/>
    <w:rsid w:val="004A682A"/>
    <w:rsid w:val="004A71EE"/>
    <w:rsid w:val="004B720F"/>
    <w:rsid w:val="004B7A5A"/>
    <w:rsid w:val="004C116F"/>
    <w:rsid w:val="004C2907"/>
    <w:rsid w:val="004C37CD"/>
    <w:rsid w:val="004D106C"/>
    <w:rsid w:val="004D128F"/>
    <w:rsid w:val="004D2F0A"/>
    <w:rsid w:val="004D5BE2"/>
    <w:rsid w:val="004D743B"/>
    <w:rsid w:val="004E1121"/>
    <w:rsid w:val="004E2973"/>
    <w:rsid w:val="004E55A7"/>
    <w:rsid w:val="004E5AAA"/>
    <w:rsid w:val="004F5BE3"/>
    <w:rsid w:val="004F6C92"/>
    <w:rsid w:val="004F710E"/>
    <w:rsid w:val="004F7B04"/>
    <w:rsid w:val="00500FF3"/>
    <w:rsid w:val="005034E4"/>
    <w:rsid w:val="00503F93"/>
    <w:rsid w:val="005101E0"/>
    <w:rsid w:val="005105C5"/>
    <w:rsid w:val="0051226F"/>
    <w:rsid w:val="00514BCE"/>
    <w:rsid w:val="00517325"/>
    <w:rsid w:val="00522D83"/>
    <w:rsid w:val="005231BA"/>
    <w:rsid w:val="005243B2"/>
    <w:rsid w:val="005272AA"/>
    <w:rsid w:val="00527BDF"/>
    <w:rsid w:val="00530B99"/>
    <w:rsid w:val="00531716"/>
    <w:rsid w:val="00533BF2"/>
    <w:rsid w:val="00541359"/>
    <w:rsid w:val="00543D63"/>
    <w:rsid w:val="00544B31"/>
    <w:rsid w:val="005513F4"/>
    <w:rsid w:val="005544C8"/>
    <w:rsid w:val="00557A6B"/>
    <w:rsid w:val="00572DC1"/>
    <w:rsid w:val="00573466"/>
    <w:rsid w:val="00573FED"/>
    <w:rsid w:val="00574781"/>
    <w:rsid w:val="00581108"/>
    <w:rsid w:val="00581D46"/>
    <w:rsid w:val="0058272B"/>
    <w:rsid w:val="00582D4D"/>
    <w:rsid w:val="005850A2"/>
    <w:rsid w:val="005859DC"/>
    <w:rsid w:val="005962D6"/>
    <w:rsid w:val="00596653"/>
    <w:rsid w:val="005A0A66"/>
    <w:rsid w:val="005A1492"/>
    <w:rsid w:val="005A7CE3"/>
    <w:rsid w:val="005B1210"/>
    <w:rsid w:val="005B1786"/>
    <w:rsid w:val="005B582D"/>
    <w:rsid w:val="005C1636"/>
    <w:rsid w:val="005C3189"/>
    <w:rsid w:val="005C3544"/>
    <w:rsid w:val="005C5F72"/>
    <w:rsid w:val="005D0D16"/>
    <w:rsid w:val="005D58E6"/>
    <w:rsid w:val="005E03CA"/>
    <w:rsid w:val="005E0A3B"/>
    <w:rsid w:val="005E26A0"/>
    <w:rsid w:val="005E3038"/>
    <w:rsid w:val="005F03CF"/>
    <w:rsid w:val="005F1AC1"/>
    <w:rsid w:val="005F3DF2"/>
    <w:rsid w:val="005F3EBD"/>
    <w:rsid w:val="005F461D"/>
    <w:rsid w:val="00601F6C"/>
    <w:rsid w:val="00604239"/>
    <w:rsid w:val="00604761"/>
    <w:rsid w:val="00610A78"/>
    <w:rsid w:val="0061348B"/>
    <w:rsid w:val="00614272"/>
    <w:rsid w:val="006178BD"/>
    <w:rsid w:val="00622E9D"/>
    <w:rsid w:val="00624586"/>
    <w:rsid w:val="00624A29"/>
    <w:rsid w:val="0062527A"/>
    <w:rsid w:val="0062691E"/>
    <w:rsid w:val="00626F70"/>
    <w:rsid w:val="00630AB0"/>
    <w:rsid w:val="006366E7"/>
    <w:rsid w:val="006369B1"/>
    <w:rsid w:val="00640F65"/>
    <w:rsid w:val="00642655"/>
    <w:rsid w:val="006463FE"/>
    <w:rsid w:val="00647DA6"/>
    <w:rsid w:val="006533C8"/>
    <w:rsid w:val="00653F24"/>
    <w:rsid w:val="006566B2"/>
    <w:rsid w:val="006619E3"/>
    <w:rsid w:val="00662E2F"/>
    <w:rsid w:val="00663066"/>
    <w:rsid w:val="0066634C"/>
    <w:rsid w:val="006668B5"/>
    <w:rsid w:val="006674B0"/>
    <w:rsid w:val="00672639"/>
    <w:rsid w:val="00673D08"/>
    <w:rsid w:val="006825B8"/>
    <w:rsid w:val="00683915"/>
    <w:rsid w:val="006844C3"/>
    <w:rsid w:val="00685A03"/>
    <w:rsid w:val="006971BA"/>
    <w:rsid w:val="006A3898"/>
    <w:rsid w:val="006A4B40"/>
    <w:rsid w:val="006A641A"/>
    <w:rsid w:val="006B08B7"/>
    <w:rsid w:val="006B170C"/>
    <w:rsid w:val="006B44BA"/>
    <w:rsid w:val="006B51BF"/>
    <w:rsid w:val="006C0DA9"/>
    <w:rsid w:val="006C1BCD"/>
    <w:rsid w:val="006C368F"/>
    <w:rsid w:val="006C3A58"/>
    <w:rsid w:val="006C783E"/>
    <w:rsid w:val="006D159A"/>
    <w:rsid w:val="006D21EA"/>
    <w:rsid w:val="006D73FE"/>
    <w:rsid w:val="006E0A3B"/>
    <w:rsid w:val="006E453B"/>
    <w:rsid w:val="006E562F"/>
    <w:rsid w:val="006F12AD"/>
    <w:rsid w:val="006F2797"/>
    <w:rsid w:val="007008E3"/>
    <w:rsid w:val="00700A12"/>
    <w:rsid w:val="007033AF"/>
    <w:rsid w:val="00707906"/>
    <w:rsid w:val="00715C2F"/>
    <w:rsid w:val="007221A8"/>
    <w:rsid w:val="0072737B"/>
    <w:rsid w:val="0073120D"/>
    <w:rsid w:val="00732086"/>
    <w:rsid w:val="00732281"/>
    <w:rsid w:val="00732C7E"/>
    <w:rsid w:val="00735CCB"/>
    <w:rsid w:val="007501ED"/>
    <w:rsid w:val="00755B9D"/>
    <w:rsid w:val="00763788"/>
    <w:rsid w:val="0076770B"/>
    <w:rsid w:val="00767A09"/>
    <w:rsid w:val="00770AC4"/>
    <w:rsid w:val="0077494C"/>
    <w:rsid w:val="00775644"/>
    <w:rsid w:val="007816AA"/>
    <w:rsid w:val="00783B04"/>
    <w:rsid w:val="00784D02"/>
    <w:rsid w:val="007872D5"/>
    <w:rsid w:val="00791A97"/>
    <w:rsid w:val="007A3CB5"/>
    <w:rsid w:val="007A4D95"/>
    <w:rsid w:val="007A52BA"/>
    <w:rsid w:val="007C276E"/>
    <w:rsid w:val="007D203D"/>
    <w:rsid w:val="007D4920"/>
    <w:rsid w:val="007E1C50"/>
    <w:rsid w:val="007E2097"/>
    <w:rsid w:val="007F5E83"/>
    <w:rsid w:val="007F7D4C"/>
    <w:rsid w:val="00803430"/>
    <w:rsid w:val="008057BD"/>
    <w:rsid w:val="00806F29"/>
    <w:rsid w:val="00811464"/>
    <w:rsid w:val="00812B78"/>
    <w:rsid w:val="008178B7"/>
    <w:rsid w:val="008336C0"/>
    <w:rsid w:val="00860901"/>
    <w:rsid w:val="00861F40"/>
    <w:rsid w:val="00864679"/>
    <w:rsid w:val="00866DE3"/>
    <w:rsid w:val="0087137C"/>
    <w:rsid w:val="0087230A"/>
    <w:rsid w:val="00874A1D"/>
    <w:rsid w:val="00875594"/>
    <w:rsid w:val="008775F1"/>
    <w:rsid w:val="00877857"/>
    <w:rsid w:val="00886FF8"/>
    <w:rsid w:val="00897457"/>
    <w:rsid w:val="008A11BD"/>
    <w:rsid w:val="008A368C"/>
    <w:rsid w:val="008A50DE"/>
    <w:rsid w:val="008A677F"/>
    <w:rsid w:val="008B54D3"/>
    <w:rsid w:val="008B693D"/>
    <w:rsid w:val="008E7F78"/>
    <w:rsid w:val="008F246A"/>
    <w:rsid w:val="008F2962"/>
    <w:rsid w:val="008F76B7"/>
    <w:rsid w:val="0091414E"/>
    <w:rsid w:val="00914C66"/>
    <w:rsid w:val="00920871"/>
    <w:rsid w:val="00922538"/>
    <w:rsid w:val="00922A10"/>
    <w:rsid w:val="00922D95"/>
    <w:rsid w:val="00925C80"/>
    <w:rsid w:val="0092660E"/>
    <w:rsid w:val="00927AA4"/>
    <w:rsid w:val="009311B2"/>
    <w:rsid w:val="00931B89"/>
    <w:rsid w:val="009342DB"/>
    <w:rsid w:val="00937EEC"/>
    <w:rsid w:val="00941CC7"/>
    <w:rsid w:val="009441E1"/>
    <w:rsid w:val="0095031B"/>
    <w:rsid w:val="00950AB2"/>
    <w:rsid w:val="00950F6C"/>
    <w:rsid w:val="009529D0"/>
    <w:rsid w:val="009557BD"/>
    <w:rsid w:val="00964603"/>
    <w:rsid w:val="00967171"/>
    <w:rsid w:val="00967B33"/>
    <w:rsid w:val="00981D62"/>
    <w:rsid w:val="00991865"/>
    <w:rsid w:val="00994377"/>
    <w:rsid w:val="00997EF7"/>
    <w:rsid w:val="009A6BCD"/>
    <w:rsid w:val="009B2ED9"/>
    <w:rsid w:val="009B4973"/>
    <w:rsid w:val="009B7887"/>
    <w:rsid w:val="009C5484"/>
    <w:rsid w:val="009C565F"/>
    <w:rsid w:val="009C7861"/>
    <w:rsid w:val="009C7A0A"/>
    <w:rsid w:val="009D51C3"/>
    <w:rsid w:val="009D7BAB"/>
    <w:rsid w:val="009E7078"/>
    <w:rsid w:val="009F3102"/>
    <w:rsid w:val="009F5DD2"/>
    <w:rsid w:val="00A027DA"/>
    <w:rsid w:val="00A03307"/>
    <w:rsid w:val="00A0496B"/>
    <w:rsid w:val="00A0678C"/>
    <w:rsid w:val="00A12903"/>
    <w:rsid w:val="00A12D57"/>
    <w:rsid w:val="00A154DD"/>
    <w:rsid w:val="00A16CB4"/>
    <w:rsid w:val="00A226C7"/>
    <w:rsid w:val="00A23583"/>
    <w:rsid w:val="00A31422"/>
    <w:rsid w:val="00A331A1"/>
    <w:rsid w:val="00A35080"/>
    <w:rsid w:val="00A376C7"/>
    <w:rsid w:val="00A3776D"/>
    <w:rsid w:val="00A425D0"/>
    <w:rsid w:val="00A42770"/>
    <w:rsid w:val="00A4448D"/>
    <w:rsid w:val="00A46680"/>
    <w:rsid w:val="00A4723B"/>
    <w:rsid w:val="00A509DB"/>
    <w:rsid w:val="00A5328D"/>
    <w:rsid w:val="00A53F32"/>
    <w:rsid w:val="00A6575E"/>
    <w:rsid w:val="00A665C3"/>
    <w:rsid w:val="00A70A27"/>
    <w:rsid w:val="00A821CC"/>
    <w:rsid w:val="00A834E3"/>
    <w:rsid w:val="00A873C3"/>
    <w:rsid w:val="00A927F7"/>
    <w:rsid w:val="00A93738"/>
    <w:rsid w:val="00A96D71"/>
    <w:rsid w:val="00AB1094"/>
    <w:rsid w:val="00AB5090"/>
    <w:rsid w:val="00AB7D1B"/>
    <w:rsid w:val="00AC2E1F"/>
    <w:rsid w:val="00AC6D1B"/>
    <w:rsid w:val="00AC72CA"/>
    <w:rsid w:val="00AC78DF"/>
    <w:rsid w:val="00AD4531"/>
    <w:rsid w:val="00AE2124"/>
    <w:rsid w:val="00AE6D46"/>
    <w:rsid w:val="00AE73FD"/>
    <w:rsid w:val="00AF1B57"/>
    <w:rsid w:val="00B011B1"/>
    <w:rsid w:val="00B01B1C"/>
    <w:rsid w:val="00B039D2"/>
    <w:rsid w:val="00B04470"/>
    <w:rsid w:val="00B07E86"/>
    <w:rsid w:val="00B10613"/>
    <w:rsid w:val="00B121FD"/>
    <w:rsid w:val="00B13DC9"/>
    <w:rsid w:val="00B15466"/>
    <w:rsid w:val="00B15CEC"/>
    <w:rsid w:val="00B16208"/>
    <w:rsid w:val="00B16DE0"/>
    <w:rsid w:val="00B173B2"/>
    <w:rsid w:val="00B21AC7"/>
    <w:rsid w:val="00B23138"/>
    <w:rsid w:val="00B26E63"/>
    <w:rsid w:val="00B276A6"/>
    <w:rsid w:val="00B27B1B"/>
    <w:rsid w:val="00B33AA2"/>
    <w:rsid w:val="00B3459E"/>
    <w:rsid w:val="00B35CE0"/>
    <w:rsid w:val="00B3736E"/>
    <w:rsid w:val="00B40387"/>
    <w:rsid w:val="00B42CA7"/>
    <w:rsid w:val="00B45073"/>
    <w:rsid w:val="00B46B9E"/>
    <w:rsid w:val="00B47917"/>
    <w:rsid w:val="00B61952"/>
    <w:rsid w:val="00B63507"/>
    <w:rsid w:val="00B63D62"/>
    <w:rsid w:val="00B654B8"/>
    <w:rsid w:val="00B6610D"/>
    <w:rsid w:val="00B67B42"/>
    <w:rsid w:val="00B702A3"/>
    <w:rsid w:val="00B74007"/>
    <w:rsid w:val="00B769A9"/>
    <w:rsid w:val="00B7727F"/>
    <w:rsid w:val="00B772E3"/>
    <w:rsid w:val="00B77E86"/>
    <w:rsid w:val="00B8121A"/>
    <w:rsid w:val="00B831F3"/>
    <w:rsid w:val="00B86BD5"/>
    <w:rsid w:val="00B86C0C"/>
    <w:rsid w:val="00B87635"/>
    <w:rsid w:val="00B90FAD"/>
    <w:rsid w:val="00B92BBE"/>
    <w:rsid w:val="00B97150"/>
    <w:rsid w:val="00BA7151"/>
    <w:rsid w:val="00BB24D3"/>
    <w:rsid w:val="00BB2946"/>
    <w:rsid w:val="00BC1BAC"/>
    <w:rsid w:val="00BC2FB3"/>
    <w:rsid w:val="00BC53FD"/>
    <w:rsid w:val="00BC5BE3"/>
    <w:rsid w:val="00BD0374"/>
    <w:rsid w:val="00BD18D3"/>
    <w:rsid w:val="00BD2862"/>
    <w:rsid w:val="00BD6888"/>
    <w:rsid w:val="00BD6EAE"/>
    <w:rsid w:val="00BE4EAA"/>
    <w:rsid w:val="00BF4B4C"/>
    <w:rsid w:val="00BF4CF7"/>
    <w:rsid w:val="00C00BA8"/>
    <w:rsid w:val="00C03AE5"/>
    <w:rsid w:val="00C04142"/>
    <w:rsid w:val="00C071A0"/>
    <w:rsid w:val="00C109C6"/>
    <w:rsid w:val="00C14C91"/>
    <w:rsid w:val="00C228E2"/>
    <w:rsid w:val="00C30819"/>
    <w:rsid w:val="00C355F9"/>
    <w:rsid w:val="00C3749A"/>
    <w:rsid w:val="00C41EDE"/>
    <w:rsid w:val="00C43F2C"/>
    <w:rsid w:val="00C449FE"/>
    <w:rsid w:val="00C64F8E"/>
    <w:rsid w:val="00C6623C"/>
    <w:rsid w:val="00C70B96"/>
    <w:rsid w:val="00C75EC3"/>
    <w:rsid w:val="00C80FF1"/>
    <w:rsid w:val="00C8116A"/>
    <w:rsid w:val="00C824AE"/>
    <w:rsid w:val="00CA3557"/>
    <w:rsid w:val="00CA58F5"/>
    <w:rsid w:val="00CA6C9A"/>
    <w:rsid w:val="00CB530F"/>
    <w:rsid w:val="00CC7466"/>
    <w:rsid w:val="00CC7F7F"/>
    <w:rsid w:val="00CE0EF8"/>
    <w:rsid w:val="00CE582C"/>
    <w:rsid w:val="00CE5F27"/>
    <w:rsid w:val="00CF1E4C"/>
    <w:rsid w:val="00CF284F"/>
    <w:rsid w:val="00D0046B"/>
    <w:rsid w:val="00D04A72"/>
    <w:rsid w:val="00D0528F"/>
    <w:rsid w:val="00D11924"/>
    <w:rsid w:val="00D13933"/>
    <w:rsid w:val="00D14384"/>
    <w:rsid w:val="00D244D3"/>
    <w:rsid w:val="00D24DC2"/>
    <w:rsid w:val="00D31B3F"/>
    <w:rsid w:val="00D32B32"/>
    <w:rsid w:val="00D3668E"/>
    <w:rsid w:val="00D36D38"/>
    <w:rsid w:val="00D42B80"/>
    <w:rsid w:val="00D459BB"/>
    <w:rsid w:val="00D50B45"/>
    <w:rsid w:val="00D5228A"/>
    <w:rsid w:val="00D52A1B"/>
    <w:rsid w:val="00D55C1D"/>
    <w:rsid w:val="00D65210"/>
    <w:rsid w:val="00D65A5E"/>
    <w:rsid w:val="00D66CE5"/>
    <w:rsid w:val="00D73341"/>
    <w:rsid w:val="00D76933"/>
    <w:rsid w:val="00D821CA"/>
    <w:rsid w:val="00D92128"/>
    <w:rsid w:val="00D926DB"/>
    <w:rsid w:val="00DA0659"/>
    <w:rsid w:val="00DA2EC2"/>
    <w:rsid w:val="00DC2735"/>
    <w:rsid w:val="00DC48E8"/>
    <w:rsid w:val="00DC7091"/>
    <w:rsid w:val="00DD0C7F"/>
    <w:rsid w:val="00DD380A"/>
    <w:rsid w:val="00DE2B0C"/>
    <w:rsid w:val="00DE3355"/>
    <w:rsid w:val="00DE69C9"/>
    <w:rsid w:val="00DF28F4"/>
    <w:rsid w:val="00E07038"/>
    <w:rsid w:val="00E134C6"/>
    <w:rsid w:val="00E14438"/>
    <w:rsid w:val="00E14D17"/>
    <w:rsid w:val="00E22A09"/>
    <w:rsid w:val="00E23A64"/>
    <w:rsid w:val="00E24902"/>
    <w:rsid w:val="00E31109"/>
    <w:rsid w:val="00E40209"/>
    <w:rsid w:val="00E51A7C"/>
    <w:rsid w:val="00E52A42"/>
    <w:rsid w:val="00E53122"/>
    <w:rsid w:val="00E54A3F"/>
    <w:rsid w:val="00E621B5"/>
    <w:rsid w:val="00E66753"/>
    <w:rsid w:val="00E71E1E"/>
    <w:rsid w:val="00E71F09"/>
    <w:rsid w:val="00E728F2"/>
    <w:rsid w:val="00E75267"/>
    <w:rsid w:val="00E76A83"/>
    <w:rsid w:val="00E806BE"/>
    <w:rsid w:val="00E80B4E"/>
    <w:rsid w:val="00E81403"/>
    <w:rsid w:val="00E81702"/>
    <w:rsid w:val="00E81C70"/>
    <w:rsid w:val="00E828E7"/>
    <w:rsid w:val="00E8299B"/>
    <w:rsid w:val="00E84CB5"/>
    <w:rsid w:val="00E86D33"/>
    <w:rsid w:val="00E9358A"/>
    <w:rsid w:val="00E93EFD"/>
    <w:rsid w:val="00E95532"/>
    <w:rsid w:val="00E957BA"/>
    <w:rsid w:val="00E97D85"/>
    <w:rsid w:val="00EA1BB5"/>
    <w:rsid w:val="00EA4587"/>
    <w:rsid w:val="00EA4F19"/>
    <w:rsid w:val="00EB0698"/>
    <w:rsid w:val="00EB3C79"/>
    <w:rsid w:val="00EC0C57"/>
    <w:rsid w:val="00EC20A6"/>
    <w:rsid w:val="00EC511C"/>
    <w:rsid w:val="00EC5308"/>
    <w:rsid w:val="00ED3079"/>
    <w:rsid w:val="00ED38CF"/>
    <w:rsid w:val="00ED4DF4"/>
    <w:rsid w:val="00ED6862"/>
    <w:rsid w:val="00EE162C"/>
    <w:rsid w:val="00EE7596"/>
    <w:rsid w:val="00EF34A6"/>
    <w:rsid w:val="00F02809"/>
    <w:rsid w:val="00F0286F"/>
    <w:rsid w:val="00F032AD"/>
    <w:rsid w:val="00F116A1"/>
    <w:rsid w:val="00F156E1"/>
    <w:rsid w:val="00F34937"/>
    <w:rsid w:val="00F36DC1"/>
    <w:rsid w:val="00F41C1F"/>
    <w:rsid w:val="00F4304F"/>
    <w:rsid w:val="00F51380"/>
    <w:rsid w:val="00F56675"/>
    <w:rsid w:val="00F67395"/>
    <w:rsid w:val="00F720CB"/>
    <w:rsid w:val="00F72360"/>
    <w:rsid w:val="00F73DFD"/>
    <w:rsid w:val="00F81E2C"/>
    <w:rsid w:val="00F874C4"/>
    <w:rsid w:val="00F90DD1"/>
    <w:rsid w:val="00F92808"/>
    <w:rsid w:val="00F94B9A"/>
    <w:rsid w:val="00F95225"/>
    <w:rsid w:val="00F959A6"/>
    <w:rsid w:val="00F96013"/>
    <w:rsid w:val="00F977A4"/>
    <w:rsid w:val="00FA0A9B"/>
    <w:rsid w:val="00FA7BB6"/>
    <w:rsid w:val="00FC0020"/>
    <w:rsid w:val="00FC02E1"/>
    <w:rsid w:val="00FC173D"/>
    <w:rsid w:val="00FC2886"/>
    <w:rsid w:val="00FC6559"/>
    <w:rsid w:val="00FC67A5"/>
    <w:rsid w:val="00FD40C5"/>
    <w:rsid w:val="00FD77A6"/>
    <w:rsid w:val="00FE13E7"/>
    <w:rsid w:val="00FE3AA4"/>
    <w:rsid w:val="00FE74EE"/>
    <w:rsid w:val="00FF2485"/>
    <w:rsid w:val="00FF5C27"/>
    <w:rsid w:val="00FF617D"/>
    <w:rsid w:val="017240DE"/>
    <w:rsid w:val="03767EB5"/>
    <w:rsid w:val="03FC7E6A"/>
    <w:rsid w:val="04A020FC"/>
    <w:rsid w:val="052971A9"/>
    <w:rsid w:val="06147E59"/>
    <w:rsid w:val="068028AC"/>
    <w:rsid w:val="068723D9"/>
    <w:rsid w:val="06C90C44"/>
    <w:rsid w:val="09532A47"/>
    <w:rsid w:val="09FE29B2"/>
    <w:rsid w:val="0A954B61"/>
    <w:rsid w:val="0AE17F1C"/>
    <w:rsid w:val="0B837B82"/>
    <w:rsid w:val="0D031398"/>
    <w:rsid w:val="0F207850"/>
    <w:rsid w:val="0F2B2DA2"/>
    <w:rsid w:val="11215FC0"/>
    <w:rsid w:val="11845B85"/>
    <w:rsid w:val="11A2456B"/>
    <w:rsid w:val="11CE5C69"/>
    <w:rsid w:val="120314AE"/>
    <w:rsid w:val="12FB0B6C"/>
    <w:rsid w:val="13421B62"/>
    <w:rsid w:val="14900FF3"/>
    <w:rsid w:val="14A86CCD"/>
    <w:rsid w:val="156758B0"/>
    <w:rsid w:val="15F355F1"/>
    <w:rsid w:val="16314110"/>
    <w:rsid w:val="16BC1C2B"/>
    <w:rsid w:val="17797B1C"/>
    <w:rsid w:val="17F81A60"/>
    <w:rsid w:val="187F1162"/>
    <w:rsid w:val="18B721DC"/>
    <w:rsid w:val="18DF7E53"/>
    <w:rsid w:val="19F85670"/>
    <w:rsid w:val="1A69031C"/>
    <w:rsid w:val="1AB772D9"/>
    <w:rsid w:val="1B8A571B"/>
    <w:rsid w:val="1CA30765"/>
    <w:rsid w:val="1CA522D2"/>
    <w:rsid w:val="1D205DE2"/>
    <w:rsid w:val="1DBE5C6B"/>
    <w:rsid w:val="1E7B061E"/>
    <w:rsid w:val="1E8F6C7E"/>
    <w:rsid w:val="1FD20E4C"/>
    <w:rsid w:val="2091237A"/>
    <w:rsid w:val="20B120D5"/>
    <w:rsid w:val="214C5011"/>
    <w:rsid w:val="21BA145D"/>
    <w:rsid w:val="21F65411"/>
    <w:rsid w:val="25EF7BAD"/>
    <w:rsid w:val="275A6090"/>
    <w:rsid w:val="27E36A7A"/>
    <w:rsid w:val="2896248B"/>
    <w:rsid w:val="28BB5D28"/>
    <w:rsid w:val="291B4ED7"/>
    <w:rsid w:val="29A64F72"/>
    <w:rsid w:val="2A1831F9"/>
    <w:rsid w:val="2AE64269"/>
    <w:rsid w:val="2AED253B"/>
    <w:rsid w:val="2B65243A"/>
    <w:rsid w:val="2BCE68F5"/>
    <w:rsid w:val="2C435FC9"/>
    <w:rsid w:val="2C993AEB"/>
    <w:rsid w:val="2D2D342B"/>
    <w:rsid w:val="30D23B86"/>
    <w:rsid w:val="328A65F5"/>
    <w:rsid w:val="32A2203A"/>
    <w:rsid w:val="32A7158A"/>
    <w:rsid w:val="32E26A66"/>
    <w:rsid w:val="32E91BA2"/>
    <w:rsid w:val="33A332E6"/>
    <w:rsid w:val="33C727D6"/>
    <w:rsid w:val="365B2DB7"/>
    <w:rsid w:val="37FA383B"/>
    <w:rsid w:val="386F2B4A"/>
    <w:rsid w:val="3A7013CB"/>
    <w:rsid w:val="3AD46F7A"/>
    <w:rsid w:val="3BB56AC5"/>
    <w:rsid w:val="3C911085"/>
    <w:rsid w:val="3D141F11"/>
    <w:rsid w:val="3E10092B"/>
    <w:rsid w:val="405E3BCF"/>
    <w:rsid w:val="40ED4F53"/>
    <w:rsid w:val="41BC37E3"/>
    <w:rsid w:val="41D63C39"/>
    <w:rsid w:val="43E53CC0"/>
    <w:rsid w:val="467A1037"/>
    <w:rsid w:val="46D83FB0"/>
    <w:rsid w:val="46E32F52"/>
    <w:rsid w:val="47811F51"/>
    <w:rsid w:val="47B33838"/>
    <w:rsid w:val="482374AD"/>
    <w:rsid w:val="48B16866"/>
    <w:rsid w:val="4B1650A7"/>
    <w:rsid w:val="4BC60D35"/>
    <w:rsid w:val="4C4D68A6"/>
    <w:rsid w:val="4D5C3245"/>
    <w:rsid w:val="4E105DDD"/>
    <w:rsid w:val="4E577EB0"/>
    <w:rsid w:val="4E943728"/>
    <w:rsid w:val="4F326E51"/>
    <w:rsid w:val="4F455E5D"/>
    <w:rsid w:val="4F7800DE"/>
    <w:rsid w:val="4FE64355"/>
    <w:rsid w:val="4FE92D8A"/>
    <w:rsid w:val="508605D9"/>
    <w:rsid w:val="51BD002A"/>
    <w:rsid w:val="524830FA"/>
    <w:rsid w:val="545F7D1D"/>
    <w:rsid w:val="55255F0F"/>
    <w:rsid w:val="55601F0C"/>
    <w:rsid w:val="56B539C6"/>
    <w:rsid w:val="57E05008"/>
    <w:rsid w:val="583C4344"/>
    <w:rsid w:val="589F66DB"/>
    <w:rsid w:val="5A58296B"/>
    <w:rsid w:val="5BCD6C18"/>
    <w:rsid w:val="5BD4669C"/>
    <w:rsid w:val="5BE54D4D"/>
    <w:rsid w:val="5C20728C"/>
    <w:rsid w:val="5C270EC2"/>
    <w:rsid w:val="5CD006F5"/>
    <w:rsid w:val="5D2D6F7F"/>
    <w:rsid w:val="5D876AFF"/>
    <w:rsid w:val="5E3801B0"/>
    <w:rsid w:val="5F786FBD"/>
    <w:rsid w:val="5F93061C"/>
    <w:rsid w:val="5FCB38CD"/>
    <w:rsid w:val="5FE377F5"/>
    <w:rsid w:val="60752F11"/>
    <w:rsid w:val="608A1A1F"/>
    <w:rsid w:val="60F014C7"/>
    <w:rsid w:val="61A31C59"/>
    <w:rsid w:val="62152854"/>
    <w:rsid w:val="622C5484"/>
    <w:rsid w:val="62984E8D"/>
    <w:rsid w:val="62DB2CB2"/>
    <w:rsid w:val="64794F88"/>
    <w:rsid w:val="651B73C9"/>
    <w:rsid w:val="65952409"/>
    <w:rsid w:val="65D63850"/>
    <w:rsid w:val="669339FA"/>
    <w:rsid w:val="66BC3F84"/>
    <w:rsid w:val="683E58F7"/>
    <w:rsid w:val="68790780"/>
    <w:rsid w:val="69A821AF"/>
    <w:rsid w:val="6BED72D9"/>
    <w:rsid w:val="6C1B3E73"/>
    <w:rsid w:val="6CE31E4C"/>
    <w:rsid w:val="6F502086"/>
    <w:rsid w:val="6F6A75EB"/>
    <w:rsid w:val="6F6B38C0"/>
    <w:rsid w:val="6F8F2BAE"/>
    <w:rsid w:val="710475CC"/>
    <w:rsid w:val="723D4B43"/>
    <w:rsid w:val="72792E28"/>
    <w:rsid w:val="72A746B3"/>
    <w:rsid w:val="72E4155E"/>
    <w:rsid w:val="735441C8"/>
    <w:rsid w:val="75492FB1"/>
    <w:rsid w:val="7760396D"/>
    <w:rsid w:val="789F2118"/>
    <w:rsid w:val="7B0C16FE"/>
    <w:rsid w:val="7C136915"/>
    <w:rsid w:val="7CB225D2"/>
    <w:rsid w:val="7D697400"/>
    <w:rsid w:val="7DC437A1"/>
    <w:rsid w:val="7E5A2376"/>
    <w:rsid w:val="7F02088F"/>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3A26B"/>
  <w15:docId w15:val="{2E4FFC50-E9AC-4847-9712-726D9E84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rsid w:val="00937EEC"/>
    <w:pPr>
      <w:widowControl w:val="0"/>
      <w:tabs>
        <w:tab w:val="left" w:pos="1245"/>
      </w:tabs>
    </w:pPr>
    <w:rPr>
      <w:rFonts w:ascii="仿宋" w:eastAsia="仿宋" w:hAnsi="仿宋" w:cs="Calibri"/>
      <w:spacing w:val="-1"/>
      <w:kern w:val="2"/>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autoRedefine/>
    <w:uiPriority w:val="1"/>
    <w:unhideWhenUsed/>
    <w:qFormat/>
    <w:rsid w:val="00937EEC"/>
    <w:pPr>
      <w:autoSpaceDE w:val="0"/>
      <w:autoSpaceDN w:val="0"/>
      <w:ind w:firstLineChars="200" w:firstLine="636"/>
    </w:pPr>
    <w:rPr>
      <w:rFonts w:cs="仿宋"/>
      <w:kern w:val="0"/>
      <w:sz w:val="32"/>
      <w:szCs w:val="32"/>
      <w:lang w:val="zh-CN" w:bidi="zh-CN"/>
    </w:rPr>
  </w:style>
  <w:style w:type="paragraph" w:styleId="a6">
    <w:name w:val="footer"/>
    <w:basedOn w:val="a0"/>
    <w:link w:val="a7"/>
    <w:autoRedefine/>
    <w:uiPriority w:val="99"/>
    <w:unhideWhenUsed/>
    <w:qFormat/>
    <w:rsid w:val="00937EEC"/>
    <w:pPr>
      <w:tabs>
        <w:tab w:val="center" w:pos="4153"/>
        <w:tab w:val="right" w:pos="8306"/>
      </w:tabs>
      <w:snapToGrid w:val="0"/>
    </w:pPr>
    <w:rPr>
      <w:sz w:val="18"/>
      <w:szCs w:val="18"/>
    </w:rPr>
  </w:style>
  <w:style w:type="paragraph" w:styleId="a8">
    <w:name w:val="header"/>
    <w:basedOn w:val="a0"/>
    <w:link w:val="a9"/>
    <w:autoRedefine/>
    <w:uiPriority w:val="99"/>
    <w:unhideWhenUsed/>
    <w:qFormat/>
    <w:rsid w:val="00937EEC"/>
    <w:pPr>
      <w:pBdr>
        <w:bottom w:val="single" w:sz="6" w:space="1" w:color="auto"/>
      </w:pBdr>
      <w:tabs>
        <w:tab w:val="center" w:pos="4153"/>
        <w:tab w:val="right" w:pos="8306"/>
      </w:tabs>
      <w:snapToGrid w:val="0"/>
      <w:jc w:val="center"/>
    </w:pPr>
    <w:rPr>
      <w:sz w:val="18"/>
      <w:szCs w:val="18"/>
    </w:rPr>
  </w:style>
  <w:style w:type="table" w:styleId="aa">
    <w:name w:val="Table Grid"/>
    <w:basedOn w:val="a2"/>
    <w:autoRedefine/>
    <w:qFormat/>
    <w:rsid w:val="00937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autoRedefine/>
    <w:uiPriority w:val="99"/>
    <w:unhideWhenUsed/>
    <w:qFormat/>
    <w:rsid w:val="00937EEC"/>
    <w:rPr>
      <w:color w:val="0563C1" w:themeColor="hyperlink"/>
      <w:u w:val="single"/>
    </w:rPr>
  </w:style>
  <w:style w:type="paragraph" w:styleId="a">
    <w:name w:val="List Paragraph"/>
    <w:basedOn w:val="a0"/>
    <w:link w:val="ac"/>
    <w:autoRedefine/>
    <w:uiPriority w:val="99"/>
    <w:qFormat/>
    <w:rsid w:val="00937EEC"/>
    <w:pPr>
      <w:numPr>
        <w:numId w:val="1"/>
      </w:numPr>
    </w:pPr>
  </w:style>
  <w:style w:type="character" w:customStyle="1" w:styleId="1">
    <w:name w:val="未处理的提及1"/>
    <w:basedOn w:val="a1"/>
    <w:autoRedefine/>
    <w:uiPriority w:val="99"/>
    <w:semiHidden/>
    <w:unhideWhenUsed/>
    <w:qFormat/>
    <w:rsid w:val="00937EEC"/>
    <w:rPr>
      <w:color w:val="605E5C"/>
      <w:shd w:val="clear" w:color="auto" w:fill="E1DFDD"/>
    </w:rPr>
  </w:style>
  <w:style w:type="character" w:customStyle="1" w:styleId="a9">
    <w:name w:val="页眉 字符"/>
    <w:basedOn w:val="a1"/>
    <w:link w:val="a8"/>
    <w:autoRedefine/>
    <w:uiPriority w:val="99"/>
    <w:qFormat/>
    <w:rsid w:val="00937EEC"/>
    <w:rPr>
      <w:sz w:val="18"/>
      <w:szCs w:val="18"/>
    </w:rPr>
  </w:style>
  <w:style w:type="character" w:customStyle="1" w:styleId="a7">
    <w:name w:val="页脚 字符"/>
    <w:basedOn w:val="a1"/>
    <w:link w:val="a6"/>
    <w:autoRedefine/>
    <w:uiPriority w:val="99"/>
    <w:qFormat/>
    <w:rsid w:val="00937EEC"/>
    <w:rPr>
      <w:sz w:val="18"/>
      <w:szCs w:val="18"/>
    </w:rPr>
  </w:style>
  <w:style w:type="character" w:customStyle="1" w:styleId="a5">
    <w:name w:val="正文文本 字符"/>
    <w:basedOn w:val="a1"/>
    <w:link w:val="a4"/>
    <w:autoRedefine/>
    <w:uiPriority w:val="1"/>
    <w:qFormat/>
    <w:rsid w:val="00937EEC"/>
    <w:rPr>
      <w:rFonts w:ascii="仿宋" w:eastAsia="仿宋" w:hAnsi="仿宋" w:cs="仿宋"/>
      <w:spacing w:val="-1"/>
      <w:sz w:val="32"/>
      <w:szCs w:val="32"/>
      <w:lang w:val="zh-CN" w:bidi="zh-CN"/>
    </w:rPr>
  </w:style>
  <w:style w:type="character" w:customStyle="1" w:styleId="2">
    <w:name w:val="未处理的提及2"/>
    <w:basedOn w:val="a1"/>
    <w:uiPriority w:val="99"/>
    <w:semiHidden/>
    <w:unhideWhenUsed/>
    <w:qFormat/>
    <w:rsid w:val="00937EEC"/>
    <w:rPr>
      <w:color w:val="605E5C"/>
      <w:shd w:val="clear" w:color="auto" w:fill="E1DFDD"/>
    </w:rPr>
  </w:style>
  <w:style w:type="paragraph" w:styleId="ad">
    <w:name w:val="Plain Text"/>
    <w:basedOn w:val="a0"/>
    <w:link w:val="ae"/>
    <w:rsid w:val="000F5DD6"/>
    <w:pPr>
      <w:tabs>
        <w:tab w:val="clear" w:pos="1245"/>
      </w:tabs>
      <w:adjustRightInd w:val="0"/>
      <w:spacing w:line="312" w:lineRule="atLeast"/>
      <w:jc w:val="both"/>
      <w:textAlignment w:val="baseline"/>
    </w:pPr>
    <w:rPr>
      <w:rFonts w:ascii="宋体" w:eastAsia="宋体" w:hAnsi="Courier New" w:cs="Times New Roman"/>
      <w:spacing w:val="0"/>
      <w:kern w:val="0"/>
      <w:sz w:val="20"/>
      <w:szCs w:val="20"/>
    </w:rPr>
  </w:style>
  <w:style w:type="character" w:customStyle="1" w:styleId="ae">
    <w:name w:val="纯文本 字符"/>
    <w:basedOn w:val="a1"/>
    <w:link w:val="ad"/>
    <w:rsid w:val="000F5DD6"/>
    <w:rPr>
      <w:rFonts w:ascii="宋体" w:eastAsia="宋体" w:hAnsi="Courier New" w:cs="Times New Roman"/>
    </w:rPr>
  </w:style>
  <w:style w:type="character" w:customStyle="1" w:styleId="ac">
    <w:name w:val="列表段落 字符"/>
    <w:link w:val="a"/>
    <w:uiPriority w:val="99"/>
    <w:qFormat/>
    <w:rsid w:val="000F5DD6"/>
    <w:rPr>
      <w:rFonts w:ascii="仿宋" w:eastAsia="仿宋" w:hAnsi="仿宋" w:cs="Calibri"/>
      <w:spacing w:val="-1"/>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E8796-F828-4BF5-94F7-625B64BB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10</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岳</dc:creator>
  <cp:lastModifiedBy>采购部 配件及服务</cp:lastModifiedBy>
  <cp:revision>1262</cp:revision>
  <cp:lastPrinted>2025-03-08T05:48:00Z</cp:lastPrinted>
  <dcterms:created xsi:type="dcterms:W3CDTF">2023-04-19T06:18:00Z</dcterms:created>
  <dcterms:modified xsi:type="dcterms:W3CDTF">2025-03-13T08:06:00Z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5F65EB77843C4EB7B10EAF5E190F5AF5_12</vt:lpwstr>
  </property>
</Properties>
</file>